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0A9D6" w14:textId="5737A0ED" w:rsidR="009D4DC6" w:rsidRDefault="0053672C" w:rsidP="0053672C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2FC00406" w14:textId="26691D60" w:rsidR="0053672C" w:rsidRDefault="009D4DC6" w:rsidP="0053672C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«30 лет Федеральной налоговой службе России: моделируя образ будущего»</w:t>
      </w:r>
      <w:r w:rsidR="005367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667CB0" w14:textId="74671E83" w:rsidR="009D4DC6" w:rsidRDefault="0053672C" w:rsidP="0053672C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фондам Библиотечно-информационного комплекса Финансового университета при Правительстве РФ</w:t>
      </w:r>
    </w:p>
    <w:p w14:paraId="0561B3E7" w14:textId="77777777" w:rsidR="00436EAD" w:rsidRDefault="00436EAD" w:rsidP="0053672C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25B58" w14:textId="27FF3A06" w:rsidR="00282C6B" w:rsidRPr="009D4DC6" w:rsidRDefault="00282C6B" w:rsidP="0053672C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DC6">
        <w:rPr>
          <w:rFonts w:ascii="Times New Roman" w:hAnsi="Times New Roman" w:cs="Times New Roman"/>
          <w:b/>
          <w:bCs/>
          <w:sz w:val="24"/>
          <w:szCs w:val="24"/>
        </w:rPr>
        <w:t>КНИГИ:</w:t>
      </w:r>
    </w:p>
    <w:p w14:paraId="4A47252C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669D989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Актуальные проблемы государственного администрирования в финансово-экономической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сфере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. авт. под ред. А.М. Воронова, А.А. Фатьянова .— М. :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>, 2014 .— 308 с.</w:t>
      </w:r>
    </w:p>
    <w:p w14:paraId="45CB1A5C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Актуальные проблемы развития налоговой системы России в первом десятилетии XXI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века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Л.И. Гончаренко,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Л.М.Архипцева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Н.Н.Башкирова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[и др.] ; ФГОБУ ВПО "Финансовый университет при Правительстве РФ", кафедра налогов и налогообложения; под ред. Л.И. Гончаренко .— М. :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>, 2011 .— 316 с.</w:t>
      </w:r>
    </w:p>
    <w:p w14:paraId="1BBF211A" w14:textId="642817B0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>Алексеева Г.И. Финансовый и управленческий учет / Алексеева Г.И., Демина И.Д., Домбровская Е.Н.— Электрон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дан.</w:t>
      </w:r>
      <w:r w:rsidR="009D4DC6">
        <w:rPr>
          <w:rFonts w:ascii="Times New Roman" w:hAnsi="Times New Roman" w:cs="Times New Roman"/>
          <w:sz w:val="24"/>
          <w:szCs w:val="24"/>
        </w:rPr>
        <w:t xml:space="preserve"> </w:t>
      </w:r>
      <w:r w:rsidRPr="00282C6B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>, 2020 .— 516 с</w:t>
      </w:r>
      <w:r w:rsidR="0053672C">
        <w:rPr>
          <w:rFonts w:ascii="Times New Roman" w:hAnsi="Times New Roman" w:cs="Times New Roman"/>
          <w:sz w:val="24"/>
          <w:szCs w:val="24"/>
        </w:rPr>
        <w:t>.</w:t>
      </w:r>
    </w:p>
    <w:p w14:paraId="6D011034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Бюджетно-налоговые и денежно-кредитные инструменты достижения финансовой стабильности и обеспечения экономического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роста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М.А. Абрамова, А.Е. Белоконь, Н.Г. Вишневская [и др.]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; под ред. М.А. Абрамовой .— Москва :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>, 2019 .— 202 с.</w:t>
      </w:r>
    </w:p>
    <w:p w14:paraId="5CD77DF2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Бюджетно-налоговые инструменты стимулирования рационального и эффективного недропользования, развития нефтепереработки и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нефтегазохимии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Правительство РФ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, Центр финансовой политики ; под ред. В.В.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Понкратова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.— Москва : Шелест, 2019 .— 236 с.</w:t>
      </w:r>
    </w:p>
    <w:p w14:paraId="52078BD9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Бюджетные и налоговые реформы в современном обществе: сравнительный анализ Франции и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России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ФГОБУ ВПО "Финансовый университет при Правительстве РФ", Каф. налогов и налогообложения, Каф. финансов ; под ред. Л.И. Гончаренко, Е.В. Маркиной .— М. :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>, 2011 .— 188 с.</w:t>
      </w:r>
    </w:p>
    <w:p w14:paraId="068CE2FF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lastRenderedPageBreak/>
        <w:t xml:space="preserve">Вопросы теории и практики налогообложения.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12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сборник научных статей /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>, Каф. "Налоги и налогообложение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" ;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под общ. науч. ред. Л.И. Гончаренко .— Москва : Дашков и К, 2015 .— 272 с. </w:t>
      </w:r>
    </w:p>
    <w:p w14:paraId="65ECF7F9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Вопросы теории и практики налогообложения.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13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сборник научных статей /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, Департамент налоговой политики и таможенно-тарифного регулирования ; под общей ред. Л.И. Гончаренко .— Москва : Дашков и К, 2016 .— 174 с. </w:t>
      </w:r>
    </w:p>
    <w:p w14:paraId="4EF1F328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Вопросы теории и практики налогообложения.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14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сборник научных статей / Т.В. Зверева, Г.Н. Карпова, М.В. Каширина [и др.]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, Департамент налоговой политики и таможенно-тарифного регулирования .— Москва : Дашков и К, 2017 .— 240 с. </w:t>
      </w:r>
    </w:p>
    <w:p w14:paraId="330A2E5B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Гоголев, А.М. Проблемы правового регулирования государственного администрирования в области налогов и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сборов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А.М. Гоголев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; под ред. А.М. Воронова .— М. :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>, 2013 .— 164 с.</w:t>
      </w:r>
    </w:p>
    <w:p w14:paraId="4BD40B99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Гончаренко, Л.И. Методология налогообложения и налогового администрирования коммерческих банков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России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Л.И. Гончаренко ; ФГОБУ ВПО "Финансовый университет при Правительстве РФ", кафедра налогов и налогообложения .— М. :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>, 2011 .— 331 с.</w:t>
      </w:r>
    </w:p>
    <w:p w14:paraId="0F3F660F" w14:textId="30C862CB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Грундел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, Л.П.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налоговых инструментов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деофшоризации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в условиях международной налоговой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конкуренции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ВО - Магистратура / Финансовый университет при Правительстве Российской Федерации .— 2 .— Москва : Издательско-торговая корпорация "Дашков и К", 2020 .— 230 с</w:t>
      </w:r>
      <w:r w:rsidR="0053672C">
        <w:rPr>
          <w:rFonts w:ascii="Times New Roman" w:hAnsi="Times New Roman" w:cs="Times New Roman"/>
          <w:sz w:val="24"/>
          <w:szCs w:val="24"/>
        </w:rPr>
        <w:t>.</w:t>
      </w:r>
    </w:p>
    <w:p w14:paraId="09DE676B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25 лет налоговым органам Российской Федерации / Федеральная налоговая служба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РФ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М., 2015 .— 120 с.</w:t>
      </w:r>
    </w:p>
    <w:p w14:paraId="037B2EBD" w14:textId="7DE52809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Домбровская Е.Н. МСФО в России как новая интеллектуальная среда. Взгляд профессионального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соо</w:t>
      </w:r>
      <w:r w:rsidR="0053672C">
        <w:rPr>
          <w:rFonts w:ascii="Times New Roman" w:hAnsi="Times New Roman" w:cs="Times New Roman"/>
          <w:sz w:val="24"/>
          <w:szCs w:val="24"/>
        </w:rPr>
        <w:t>бщества .</w:t>
      </w:r>
      <w:proofErr w:type="gramEnd"/>
      <w:r w:rsidR="0053672C">
        <w:rPr>
          <w:rFonts w:ascii="Times New Roman" w:hAnsi="Times New Roman" w:cs="Times New Roman"/>
          <w:sz w:val="24"/>
          <w:szCs w:val="24"/>
        </w:rPr>
        <w:t>— Электрон. дан</w:t>
      </w:r>
      <w:r w:rsidRPr="00282C6B">
        <w:rPr>
          <w:rFonts w:ascii="Times New Roman" w:hAnsi="Times New Roman" w:cs="Times New Roman"/>
          <w:sz w:val="24"/>
          <w:szCs w:val="24"/>
        </w:rPr>
        <w:t xml:space="preserve">.— Москва :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, 2020 .— 198 </w:t>
      </w:r>
      <w:r w:rsidR="0053672C">
        <w:rPr>
          <w:rFonts w:ascii="Times New Roman" w:hAnsi="Times New Roman" w:cs="Times New Roman"/>
          <w:sz w:val="24"/>
          <w:szCs w:val="24"/>
        </w:rPr>
        <w:t>с.</w:t>
      </w:r>
    </w:p>
    <w:p w14:paraId="1116DF08" w14:textId="44C80238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Домбровская Е.Н. Реформирование учета и права в современной России в 3-х томах. Том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Сборник статей / Домбровская Е.Н. .— Электрон. дан.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Москва :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>, 2020 .— 262с</w:t>
      </w:r>
      <w:r w:rsidR="0053672C">
        <w:rPr>
          <w:rFonts w:ascii="Times New Roman" w:hAnsi="Times New Roman" w:cs="Times New Roman"/>
          <w:sz w:val="24"/>
          <w:szCs w:val="24"/>
        </w:rPr>
        <w:t>.</w:t>
      </w:r>
    </w:p>
    <w:p w14:paraId="315C5E50" w14:textId="0B89E94E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Домбровская Е.Н. Реформирование учета и права в современной России в 3-х томах. Том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Сборник статей / Домбровская Е.Н. — Электрон. дан. —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>, 2020 .—190с.</w:t>
      </w:r>
    </w:p>
    <w:p w14:paraId="36B7292B" w14:textId="23B364FB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Домбровская Е.Н. Реформирование учета и права в современной России в 3-х томах. Том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Сборник статей / Домбровская Е.Н.— Электрон. дан.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Москва :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>, 2020 .— 195с.</w:t>
      </w:r>
    </w:p>
    <w:p w14:paraId="15E0BED3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lastRenderedPageBreak/>
        <w:t xml:space="preserve">Дубинский, А.М. Налоговые органы России: теория и практика финансового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контроля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А.М. Дубинский ; под общ. ред. С.В. Запольского .— М. : Контракт, 2014 .— 112 с.</w:t>
      </w:r>
    </w:p>
    <w:p w14:paraId="6BA249AE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Ляпина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, Т.М. Налоговое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администрирование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Учебное пособие /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Ляпина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Т. М. .— 2-е изд. — Электрон. дан.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Москва : Издательство Юрайт, 2019 .— 235 .</w:t>
      </w:r>
    </w:p>
    <w:p w14:paraId="0EC4486F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Мишустин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, М.В. Администрирование имущественного налогообложения в России. Стратегия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развития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М.В.Мишустин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.— М. : ЮНИТИ-ДАНА, 2011 .— 367 с.</w:t>
      </w:r>
    </w:p>
    <w:p w14:paraId="07FB1B8E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>Наднациональные модели налоговых систем: от Китая до Магриба (Китайско-Восточноазиатская, Индийско-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Южноазиатская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Магрибско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>-Ближневосточная налоговые популяции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В.П. Вишневский [и др.] ; под ред. В.П. Вишневского .— Москва : Магистр : Инфра-М, 2017 .— 270 с. </w:t>
      </w:r>
    </w:p>
    <w:p w14:paraId="4D957B6C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Налоги и налоговое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администрирование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Учебник / Федеральная налоговая служба РФ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; под ред. М.В.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; отв. ред. В.Н.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Засько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.— Москва : Просвещение, 2015 .— 911 с.</w:t>
      </w:r>
    </w:p>
    <w:p w14:paraId="5290FADF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Налоговая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безопасность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О.А. Миронова, Л.В.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Бакулевская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, В.И. Бобошко [и др.] ; под ред. О.А. Мироновой .— Москва :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>-Дана : Закон и право, 2020 .— 464 с.</w:t>
      </w:r>
    </w:p>
    <w:p w14:paraId="3B8BBA17" w14:textId="4EB44221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Налоговое администрирование и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контроль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учебник / А.С.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Адвокатова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[и др.]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>; под ред. Л.И. Гончаренко .— Москва : Магистр : Инфра-М, 2019 .— 448</w:t>
      </w:r>
      <w:r w:rsidR="0053672C">
        <w:rPr>
          <w:rFonts w:ascii="Times New Roman" w:hAnsi="Times New Roman" w:cs="Times New Roman"/>
          <w:sz w:val="24"/>
          <w:szCs w:val="24"/>
        </w:rPr>
        <w:t>с</w:t>
      </w:r>
      <w:r w:rsidRPr="00282C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48DF14" w14:textId="31831926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Налоговые льготы и преференции: их влияние на доходы бюджетов субъектов Российской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Федерации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сборник материалов семинара-совещания (22 марта 2018 года) / Совет Федерации Федерального Собрания РФ, Комитет по бюджету и финансовым рынкам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.— Москва, 2018 .— 146 с.</w:t>
      </w:r>
    </w:p>
    <w:p w14:paraId="17A18602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Налоговые методы повышения эффективности инвестиционных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проектов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Л.И. Гончаренко [и др.]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.— М. :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>, 2015 .— 172 с.</w:t>
      </w:r>
    </w:p>
    <w:p w14:paraId="260F013C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Налоговые реформы. Теория и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практика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И.А.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Майбуров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[и др.] ; под ред. И.А.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Майбурова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, Ю.Б. Иванова .— М. :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>-Дана, 2013 .— 463 с.</w:t>
      </w:r>
    </w:p>
    <w:p w14:paraId="622D3DC9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Налоговые риски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государства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>, Каф. "Налоги и налогообложение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"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— М. :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Цифровичок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>, 2014 .— 194 с.</w:t>
      </w:r>
    </w:p>
    <w:p w14:paraId="5B10709B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Налоговые системы. Методология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развития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. авт. под ред. И.А.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Майбурова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, Ю.Б. Иванова .— М. :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>-Дана, 2014 .— 463 с.</w:t>
      </w:r>
    </w:p>
    <w:p w14:paraId="20BCE006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lastRenderedPageBreak/>
        <w:t xml:space="preserve">Налоговый инструментарий обеспечения социальной поддержки граждан в условиях экономической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нестабильности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Л.И. Гончаренко [и др.]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.— Москва :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>, 2016 .— 214с.</w:t>
      </w:r>
    </w:p>
    <w:p w14:paraId="08EB075F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Особенности государственно-рыночного партнерства современной модели экономического развития Российской Федерации /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Засько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Камчатова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Е.Ю., Копылов И.А., Макаров О.Н. и др. — Электрон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дан.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Москва :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, 2019 .— 149 .— Режим доступа: book.ru .—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.— &lt;Внешний ресурс&gt;.</w:t>
      </w:r>
    </w:p>
    <w:p w14:paraId="31514BC6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Осокина, И.В. Совершенствование налогового администрирования юридических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лиц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ВГНА Минфина России .— М. : ВГНА Минфина России, 2011 .— 524 с.</w:t>
      </w:r>
    </w:p>
    <w:p w14:paraId="7896AD61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льгот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Л.И. Гончаренко [и др.]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; под науч. ред. Л.И. Гончаренко, М.Р.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Пинской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.— Москва :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>, 2017 .— 168 с.</w:t>
      </w:r>
    </w:p>
    <w:p w14:paraId="4786496A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Пансков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, В.Г. Налоговая система РФ. Проблемы становления и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развития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В.Г.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Пансков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.— Москва : Вузовский учебник : Инфра-М, 2017 .— 246 с.</w:t>
      </w:r>
    </w:p>
    <w:p w14:paraId="7C78FCFB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Пинская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, М.Р. Налоговая конкуренция: от теории к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практике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М.Р.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Пинская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.— М. : Инфра-М, 2013 .— 136 с.</w:t>
      </w:r>
    </w:p>
    <w:p w14:paraId="12B976FD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Пинская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, М.Р. Теория налогов (с компендиумом "A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taxes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taxation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учебное пособие / М.Р.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Пинская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, М.В. Мельничук, В.М. Осипова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.— Москва : Прометей, 2018 .— 208 с.</w:t>
      </w:r>
    </w:p>
    <w:p w14:paraId="2A3D6E7E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Полежарова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, Л.В. Международное налогообложение: современная теория и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методология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Л.В.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Полежарова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; под ред. Л.И. Гончаренко .— М. : Магистр : Инфра-М, 2016 .— 414 с.</w:t>
      </w:r>
    </w:p>
    <w:p w14:paraId="3D66992E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Потенциал роста налоговых доходов региональных и местных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бюджетов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М.Р.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Пинская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[и др.]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; под ред. М.Р.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Пинской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.— Москва : Инфра-М, 2018 .— 147 с. </w:t>
      </w:r>
    </w:p>
    <w:p w14:paraId="7989AAF6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Прогнозирование и планирование в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налогообложении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учебное пособие / Л.М. Архипцева [и др.]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; под ред. Л.И. Гончаренко, О.В.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Мандрощенко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.— Москва : Магистр : Инфра-М, 2019 .— 208 с.</w:t>
      </w:r>
    </w:p>
    <w:p w14:paraId="499DAAAA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Смирнова, Е.Е. Актуальные вопросы налогообложения и налогового администрирования доходов физических лиц в Российской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Федерации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Е.Е. Смирнова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.— Москва :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>, 2018 .— 154 с.</w:t>
      </w:r>
    </w:p>
    <w:p w14:paraId="3149C4C8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lastRenderedPageBreak/>
        <w:t>Современное состояние налоговой системы Российской Федерации и перспективы ее развития [Электронные издания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Авт. кол.; Отв. сост. Ордынская Е.В.;ВГНА Минфина России .— М. : ВГНА Минфина России, 2011 .— 301 с.</w:t>
      </w:r>
    </w:p>
    <w:p w14:paraId="3806387E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Соловьев, И.Н. Налоговый кнут и пряник по-итальянски: правовые механизмы защиты финансовой сферы в Итальянской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Республике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И.Н. Соловьев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.— Москва : Проспект, 2017 .— 144 с.</w:t>
      </w:r>
    </w:p>
    <w:p w14:paraId="06C709CC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Устойчивое развитие налоговой системы Российской Федерации в условиях глобальных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изменений :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монография / Л.М. Архипцева [и др.] ;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; под ред. Л.И. Гончаренко .— Москва : Дашков и К, 2017 .— 582 с.</w:t>
      </w:r>
    </w:p>
    <w:p w14:paraId="1CCF98AD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>Энциклопедия теоретических основ налогообложения / Е.В. Балацкий [и др.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под ред. И.А.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Майбурова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, Ю.Б. Иванова .— М. :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-Дана, 2016 .— 503 с. </w:t>
      </w:r>
    </w:p>
    <w:p w14:paraId="6320D5D9" w14:textId="77777777" w:rsidR="00282C6B" w:rsidRPr="00282C6B" w:rsidRDefault="00282C6B" w:rsidP="0053672C">
      <w:pPr>
        <w:spacing w:before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DB8DE17" w14:textId="77777777" w:rsidR="00282C6B" w:rsidRPr="00282C6B" w:rsidRDefault="00282C6B" w:rsidP="0053672C">
      <w:pPr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F6084">
        <w:rPr>
          <w:rFonts w:ascii="Times New Roman" w:hAnsi="Times New Roman" w:cs="Times New Roman"/>
          <w:b/>
          <w:bCs/>
          <w:sz w:val="24"/>
          <w:szCs w:val="24"/>
        </w:rPr>
        <w:t>СТАТЬИ ИЗ ПЕРИОДИЧЕСКИХ ИЗДАНИЙ</w:t>
      </w:r>
      <w:r w:rsidRPr="00282C6B">
        <w:rPr>
          <w:rFonts w:ascii="Times New Roman" w:hAnsi="Times New Roman" w:cs="Times New Roman"/>
          <w:sz w:val="24"/>
          <w:szCs w:val="24"/>
        </w:rPr>
        <w:t>:</w:t>
      </w:r>
    </w:p>
    <w:p w14:paraId="3264F688" w14:textId="7EFC4D3C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Айрапетян Л.К. Налоговое администрирование гибридных финансовых инструментов: специфика и оценка ее необходимости //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2C6B">
        <w:rPr>
          <w:rFonts w:ascii="Times New Roman" w:hAnsi="Times New Roman" w:cs="Times New Roman"/>
          <w:sz w:val="24"/>
          <w:szCs w:val="24"/>
        </w:rPr>
        <w:t>S</w:t>
      </w:r>
      <w:r w:rsidR="0053672C">
        <w:rPr>
          <w:rFonts w:ascii="Times New Roman" w:hAnsi="Times New Roman" w:cs="Times New Roman"/>
          <w:sz w:val="24"/>
          <w:szCs w:val="24"/>
        </w:rPr>
        <w:t>uccess</w:t>
      </w:r>
      <w:proofErr w:type="spellEnd"/>
      <w:r w:rsidR="005367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3672C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="0053672C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="0053672C">
        <w:rPr>
          <w:rFonts w:ascii="Times New Roman" w:hAnsi="Times New Roman" w:cs="Times New Roman"/>
          <w:sz w:val="24"/>
          <w:szCs w:val="24"/>
        </w:rPr>
        <w:t xml:space="preserve">— № 2.-С.6-12 </w:t>
      </w:r>
    </w:p>
    <w:p w14:paraId="07DC8DF0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Айрапетян Л.К. Экономические особенности гибридных финансовых инструментов в контексте их налогового администрирования //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Bulletin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/Российский экономический вестник.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2.-С.68-73 .</w:t>
      </w:r>
    </w:p>
    <w:p w14:paraId="65DE3EC0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Багратуни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К.Ю. Финансовый контроль в таможенных органах // Экономика и предпринимательство.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5.-С.1105-1111 .</w:t>
      </w:r>
    </w:p>
    <w:p w14:paraId="7B14E183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Булыга Р.П. XBRL как цифровой формат отчетности экономических субъектов: международный опыт и российская практика / Булыга Р.П., Сафонова И.В. //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Учет.Анализ.Аудит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3.-С.6-17 .</w:t>
      </w:r>
    </w:p>
    <w:p w14:paraId="38E954E1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Викторова Н.Г. Системно-технологические ориентиры преодоления когнитивного разрыва в налоговой сфере в условиях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экономики / Викторова Н.Г.,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Вылкова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Е.С., Евстигнеев Е.Н. //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Экономика.Налоги.Право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2.-С.136-145.</w:t>
      </w:r>
    </w:p>
    <w:p w14:paraId="7FDF420F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Гасиева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З.П. Мировой опыт применения налога на доходы физических лиц /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Гасиева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З.П.,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Макоева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Д.Э. // Экономика и предпринимательство.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7.-С.293-296 .</w:t>
      </w:r>
    </w:p>
    <w:p w14:paraId="2A95D2D9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Головченко О.Н. Особенности уплаты имущественных налогов физическими лицами // Проблемы экономики и юридической практики.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2.-С.262-266 .</w:t>
      </w:r>
    </w:p>
    <w:p w14:paraId="6E6D153C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lastRenderedPageBreak/>
        <w:t xml:space="preserve">Голубев А.П. Пути совершенствования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налогоблажения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цифровых компаний // Финансовая экономика.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6. - С.247-251 .</w:t>
      </w:r>
    </w:p>
    <w:p w14:paraId="1A01D610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Гончаренко А.Е. Зарубежный опыт применения инструментов налогового стимулирования инвестиционной деятельности / Гончаренко А.Е.,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Заворыкин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А.А. // Экономика и предпринимательство.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2018 .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9.-С.155-159 .</w:t>
      </w:r>
    </w:p>
    <w:p w14:paraId="1D7CA646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Гончаренко Л.И. Налог на профессиональный доход: риски и потенциал / Гончаренко Л.И.,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Адвокатова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А.С. //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Экономика.Налоги.Право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5.-С.131-140</w:t>
      </w:r>
    </w:p>
    <w:p w14:paraId="6C8FABC9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Гончаренко Л.И. Налоговое стимулирование инновационного развития промышленного производства на основе анализа передового зарубежного опыта / Гончаренко Л.И., Вишневская Н.Г. //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Экономика.Налоги.Право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2019 .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— № 4.-С.121-131 . </w:t>
      </w:r>
    </w:p>
    <w:p w14:paraId="40DF1FA1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Гончаренко Л.И. Налоговые и таможенные механизмы регулирования развития Арктической зоны Российской Федерации с позиции укрепления национальных интересов / Гончаренко Л.И.,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Никулкина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И.В. //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Экономика.Налоги.Право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2018 .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6.-С.143-151.</w:t>
      </w:r>
    </w:p>
    <w:p w14:paraId="3BF650DF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Гончаренко Л.И. Особенности налогового регулирования в контексте четвертой промышленной революции / Гончаренко Л.И., Гурнак А.В., Вишневский В.П. //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Экономика.Налоги.Право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1.-С.114-122 .</w:t>
      </w:r>
    </w:p>
    <w:p w14:paraId="784C4C8F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Гончаренко В.Е. Оценка неравномерности развития регионов РФ по социально-экономическим ресурсным составляющим / Гончаренко В.Е., Коробова В.Ф. // Статистика и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экономика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2019 .— № 4.-С.54-72.</w:t>
      </w:r>
    </w:p>
    <w:p w14:paraId="0FA443A4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Грундел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Л.П. Новая парадигма налогового контроля трансфертных цен в условиях международной налоговой конкуренции // Налоги и налогообложение.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2019 .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2.-С.56-68 .</w:t>
      </w:r>
    </w:p>
    <w:p w14:paraId="0C455D3C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Курмаев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И.Т. Совершенствование прогнозирования доходов бюджетов бюджетной системы Российской Федерации // Экономика и предпринимательство.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5.-С.593-599 .</w:t>
      </w:r>
    </w:p>
    <w:p w14:paraId="6407907D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Дмитриева А.С. Основная и упрощенная системы налогообложения для малого бизнеса в РФ: преимущества и недостатки / Дмитриева А.С., Турищева Т.Б. // Финансовая экономика.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3.-С.240-242 .</w:t>
      </w:r>
    </w:p>
    <w:p w14:paraId="395D06D7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Ефимова Н.А. Преимущества и недостатки объединений, основанных на договоре о создании консолидированной группы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налогоплательщиков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— Текст: электронный //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Хроноэкономика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4.-С.8-12.</w:t>
      </w:r>
    </w:p>
    <w:p w14:paraId="5A0175F1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C6B">
        <w:rPr>
          <w:rFonts w:ascii="Times New Roman" w:hAnsi="Times New Roman" w:cs="Times New Roman"/>
          <w:sz w:val="24"/>
          <w:szCs w:val="24"/>
        </w:rPr>
        <w:lastRenderedPageBreak/>
        <w:t>Засько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В.Н. Последствия международной налоговой оптимизации для макроэкономики Российской Федерации /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Засько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Чамурлиев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Г.П. // Государственная служба.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2019 .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4.-С.43-49 .</w:t>
      </w:r>
    </w:p>
    <w:p w14:paraId="4C3A6D4C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Зверева Т.В. Особенности налогового администрирования налога, уплачиваемого в связи с применением упрощенной системы налогообложения в условиях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// Инновационное развитие экономики.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1.-С.143-151 .</w:t>
      </w:r>
    </w:p>
    <w:p w14:paraId="5E078C48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Каширина М.В. Нефтедобыча и переработка: проблемные вопросы налогообложения и администрирования // Налоги и налогообложение.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3.-С.56-66 .</w:t>
      </w:r>
    </w:p>
    <w:p w14:paraId="4FD9A495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Кивико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И.В. Налоговый потенциал Республики Крым /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Кивико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И.В., Малис Н.И. // Финансовый журнал.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3.-С.48-59 .</w:t>
      </w:r>
    </w:p>
    <w:p w14:paraId="6DED3E1F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Кирина Л.С. Методические аспекты формирования качественно иных взаимоотношений между налоговыми органами и налогоплательщиками в условиях цифровой экономики // Проблемы экономики и юридической практики.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— № 1.-С.36-43 .— Хранение - 4-й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Вешняковский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>-д, 4 .</w:t>
      </w:r>
    </w:p>
    <w:p w14:paraId="46424F4A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>Кобзева Е.И. Анализ соотношения правил классификации юридических лиц в США ("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check-the-box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") с правилами налогообложения контролируемых иностранных корпораций ("подраздел F") / Кобзева Е.И., Мельникова А.С. // Аграрное и земельное право.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3.-С.133-136 .</w:t>
      </w:r>
    </w:p>
    <w:p w14:paraId="0F50E838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Левченко Е.А. Проблемы планирования доходов федерального бюджета Российской Федерации (на примере деятельности Федеральной таможенной службы) / Левченко Е.А.,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Лемак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А.С. // Вестник Алтайской академии экономики и права.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6.-С.42-49 .</w:t>
      </w:r>
    </w:p>
    <w:p w14:paraId="6E837C25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Малис Н.И. Налоговая политика кризисного периода / Малис Н.И.,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Грундел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Л.П. // Финансы.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7.-С.16-21 .</w:t>
      </w:r>
    </w:p>
    <w:p w14:paraId="0D6EE524" w14:textId="0949B1AA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Мороз В.В. Налоговые проверки: их эффективность и результативность / Мороз В.В.,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Бурдакова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А.Ю. // Проблемы экономики и юридической п</w:t>
      </w:r>
      <w:r w:rsidR="0053672C">
        <w:rPr>
          <w:rFonts w:ascii="Times New Roman" w:hAnsi="Times New Roman" w:cs="Times New Roman"/>
          <w:sz w:val="24"/>
          <w:szCs w:val="24"/>
        </w:rPr>
        <w:t xml:space="preserve">рактики. — </w:t>
      </w:r>
      <w:proofErr w:type="gramStart"/>
      <w:r w:rsidR="0053672C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="0053672C">
        <w:rPr>
          <w:rFonts w:ascii="Times New Roman" w:hAnsi="Times New Roman" w:cs="Times New Roman"/>
          <w:sz w:val="24"/>
          <w:szCs w:val="24"/>
        </w:rPr>
        <w:t>— № 1.-С.44-48.</w:t>
      </w:r>
    </w:p>
    <w:p w14:paraId="65B84625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Назарова Н.А. Оценка эффективности применения налоговых инструментов регулирования промышленной деятельности в Российской Федерации / Назарова Н.А., Кондратьева Д.Б. // Горизонты экономики.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4.-С.26-32 .</w:t>
      </w:r>
    </w:p>
    <w:p w14:paraId="52405EE0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lastRenderedPageBreak/>
        <w:t xml:space="preserve">Новоселов К.В. О новациях в сфере налогового контроля и об экстренных мерах по снижению административной нагрузки на бизнес // Налоговая политика и практика.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5.-С.8-13 .</w:t>
      </w:r>
    </w:p>
    <w:p w14:paraId="1B7BB461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Оперативный налоговый контроль как элемент администрирования НДС / Гончаренко Л.И., Вишневская Н.Г.,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Адвокатова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А.С., Гончаренко М.А. // Инновационное развитие экономики.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2019 .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6.-С.159-166 .</w:t>
      </w:r>
    </w:p>
    <w:p w14:paraId="33A016A7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Петухова Н.В. О ключевой роли международного обмена информацией в налоговом администрировании и борьбе с теневой экономикой / Петухова Н.В.,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Вольвач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Д.В. // Налоговая политика и практика.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2016 .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9.-С.72-75 .</w:t>
      </w:r>
    </w:p>
    <w:p w14:paraId="38AD82F0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А.В. Осуществление налоговых реформ и совершенствование налогового законодательства в России // Образование и право.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4.-С.479-483 .</w:t>
      </w:r>
    </w:p>
    <w:p w14:paraId="1BA4460F" w14:textId="77777777" w:rsidR="0053672C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Ряховский Д.И. К вопросу налогообложения налогом на добычу полезных ископаемых / Ряховский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Д.И. ,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Шашков В.Ю. — Текст: электронный // Вестник Института экономики и антикризисного управления (ИЭАУ).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2019 .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— № 25.- </w:t>
      </w:r>
    </w:p>
    <w:p w14:paraId="4E0B4AFF" w14:textId="08205E3B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>URL:</w:t>
      </w:r>
      <w:bookmarkStart w:id="0" w:name="_GoBack"/>
      <w:bookmarkEnd w:id="0"/>
      <w:r w:rsidRPr="00282C6B">
        <w:rPr>
          <w:rFonts w:ascii="Times New Roman" w:hAnsi="Times New Roman" w:cs="Times New Roman"/>
          <w:sz w:val="24"/>
          <w:szCs w:val="24"/>
        </w:rPr>
        <w:t>http://www.ieay.ru/assets/files/new_archive/nauka_v_ieay/files/vestnik-ieay/25/Rjahovskij-Shashkov.pdf (дата обращения: 07.11.2019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14:paraId="63A202F5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Ряховский Д.И. Требования о представлении документов (информации): порядок, сроки исполнения, основания выставления и признания незаконными, последствия неисполнения / Ряховский Д.И., Попова О.С. // Налоговая политика и практика.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7.-С.46-49 ; 2020 .— № 8.-С.42-46 .</w:t>
      </w:r>
    </w:p>
    <w:p w14:paraId="2BF9C99B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Ряховский Д.И. Трансформация налогового контроля в современных условиях //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2.-С.246-255 .</w:t>
      </w:r>
    </w:p>
    <w:p w14:paraId="39141F34" w14:textId="4ADFBFEE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Ряховский Д.И. Совершенствование учета расчетов по налогу на прибыль организации / Ряховский Д.И., Медведева М.В. //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2C6B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3.-С.243-251.</w:t>
      </w:r>
    </w:p>
    <w:p w14:paraId="4C3D1ECC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Сафонова И.В. Фальсификация финансовой отчетности: понятие и инструменты выявления / Сафонова И.В., Сильченко А.Д. //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Учет.Анализ.Аудит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2018 .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6.-С.37-49.</w:t>
      </w:r>
    </w:p>
    <w:p w14:paraId="64D7B0B3" w14:textId="77777777" w:rsidR="0053672C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Смирнова Е.Е. Формирование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репутационного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менеджмента в налоговых органах в условиях </w:t>
      </w:r>
      <w:proofErr w:type="spellStart"/>
      <w:proofErr w:type="gramStart"/>
      <w:r w:rsidRPr="00282C6B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 xml:space="preserve">— Текст: электронный // Российский экономический интернет-журнал.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1.-</w:t>
      </w:r>
    </w:p>
    <w:p w14:paraId="4B518E0D" w14:textId="6B317EBB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lastRenderedPageBreak/>
        <w:t>URL: http://www.e-rej.ru/upload/iblock/4a0/4a0c59c05ddaad24f6748248fe7d7353.pdf (дата обращения: 11.11.2020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14:paraId="6A9DD785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Титов А.С. Финансово-правовые аспекты зачета и возврата излишне взысканных налогов в механизме администрирования налоговых платежей // Финансовое право.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9.-С.32-36 .</w:t>
      </w:r>
    </w:p>
    <w:p w14:paraId="7D6DA381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Тихонова А.В.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Криптовалюта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: сфера применения в налоговом поле России // Налоги и налогообложение.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4.-С.1-9 .</w:t>
      </w:r>
    </w:p>
    <w:p w14:paraId="7226991A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Троянская М.А. Налог с продаж: предпосылки возникновения и практика функционирования (опыт России) / Троянская М.А., Тюрина Ю.Г. // Международный научно-исследовательский журнал.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6.-Ч.4.-С.103-107 .</w:t>
      </w:r>
    </w:p>
    <w:p w14:paraId="350EEC25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Тхамадокова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И.Х. Некоторые особенности анализа и диагностирования налогового потенциала региона /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Тхамадокова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И.Х.,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Зумакулова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Ф.С. // Вестник Академии знаний.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2.-С.482-486 .</w:t>
      </w:r>
    </w:p>
    <w:p w14:paraId="69AC9BE0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Тюрина Ю.Г. Механизм формирования государственных доходов в Российской Федерации: оценка, инструментарий анализа структурных элементов / Тюрина Ю.Г., Швейкина О.Е. // Экономика и предпринимательство.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8.-С.284-288 .</w:t>
      </w:r>
    </w:p>
    <w:p w14:paraId="6B5B3B0E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C6B">
        <w:rPr>
          <w:rFonts w:ascii="Times New Roman" w:hAnsi="Times New Roman" w:cs="Times New Roman"/>
          <w:sz w:val="24"/>
          <w:szCs w:val="24"/>
        </w:rPr>
        <w:t xml:space="preserve">Тюрина Ю.Г. Резервы роста налоговых доходов федерального бюджета // Экономика и предпринимательство.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5.-С.1284-1288 .</w:t>
      </w:r>
    </w:p>
    <w:p w14:paraId="54A8D104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Юмаев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М.М. Налог на добычу полезных ископаемых: проблемные вопросы и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налогового администрирования // Налоги и налогообложение.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3.-С.44-55 .</w:t>
      </w:r>
    </w:p>
    <w:p w14:paraId="779E1226" w14:textId="77777777" w:rsidR="00282C6B" w:rsidRPr="00282C6B" w:rsidRDefault="00282C6B" w:rsidP="005367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Юмаев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М.М. НДПИ: этапы развития и движения к </w:t>
      </w:r>
      <w:proofErr w:type="spellStart"/>
      <w:r w:rsidRPr="00282C6B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282C6B">
        <w:rPr>
          <w:rFonts w:ascii="Times New Roman" w:hAnsi="Times New Roman" w:cs="Times New Roman"/>
          <w:sz w:val="24"/>
          <w:szCs w:val="24"/>
        </w:rPr>
        <w:t xml:space="preserve"> налогового администрирования // Финансы. — </w:t>
      </w:r>
      <w:proofErr w:type="gramStart"/>
      <w:r w:rsidRPr="00282C6B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282C6B">
        <w:rPr>
          <w:rFonts w:ascii="Times New Roman" w:hAnsi="Times New Roman" w:cs="Times New Roman"/>
          <w:sz w:val="24"/>
          <w:szCs w:val="24"/>
        </w:rPr>
        <w:t>— № 3.-С.37-41 .</w:t>
      </w:r>
    </w:p>
    <w:p w14:paraId="138119DF" w14:textId="77777777" w:rsidR="00FD6431" w:rsidRPr="00282C6B" w:rsidRDefault="00FD6431" w:rsidP="0053672C">
      <w:pPr>
        <w:spacing w:line="360" w:lineRule="auto"/>
        <w:ind w:firstLine="284"/>
        <w:jc w:val="both"/>
      </w:pPr>
    </w:p>
    <w:sectPr w:rsidR="00FD6431" w:rsidRPr="0028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64"/>
    <w:rsid w:val="00074B19"/>
    <w:rsid w:val="000F51A3"/>
    <w:rsid w:val="00126D09"/>
    <w:rsid w:val="0017400B"/>
    <w:rsid w:val="001875A7"/>
    <w:rsid w:val="00282C6B"/>
    <w:rsid w:val="002E1296"/>
    <w:rsid w:val="002F3EBD"/>
    <w:rsid w:val="003325B3"/>
    <w:rsid w:val="003F306B"/>
    <w:rsid w:val="003F6084"/>
    <w:rsid w:val="004110E6"/>
    <w:rsid w:val="00436EAD"/>
    <w:rsid w:val="005163FF"/>
    <w:rsid w:val="0053672C"/>
    <w:rsid w:val="00545E43"/>
    <w:rsid w:val="00567518"/>
    <w:rsid w:val="006074B8"/>
    <w:rsid w:val="00632637"/>
    <w:rsid w:val="00635737"/>
    <w:rsid w:val="00656C94"/>
    <w:rsid w:val="00673DF6"/>
    <w:rsid w:val="006F1DA7"/>
    <w:rsid w:val="006F69E0"/>
    <w:rsid w:val="00700970"/>
    <w:rsid w:val="0073359A"/>
    <w:rsid w:val="00755F8A"/>
    <w:rsid w:val="00822C0C"/>
    <w:rsid w:val="009D4DC6"/>
    <w:rsid w:val="009E5649"/>
    <w:rsid w:val="00AC6C77"/>
    <w:rsid w:val="00B61CB6"/>
    <w:rsid w:val="00B734CB"/>
    <w:rsid w:val="00B8196C"/>
    <w:rsid w:val="00BF2F64"/>
    <w:rsid w:val="00C62609"/>
    <w:rsid w:val="00C94BBE"/>
    <w:rsid w:val="00D05005"/>
    <w:rsid w:val="00D10668"/>
    <w:rsid w:val="00DD4568"/>
    <w:rsid w:val="00E846FA"/>
    <w:rsid w:val="00EB1457"/>
    <w:rsid w:val="00EF04CB"/>
    <w:rsid w:val="00EF78C8"/>
    <w:rsid w:val="00F31400"/>
    <w:rsid w:val="00F64344"/>
    <w:rsid w:val="00F8101A"/>
    <w:rsid w:val="00FB4CBF"/>
    <w:rsid w:val="00FD6431"/>
    <w:rsid w:val="00FE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BFE8"/>
  <w15:chartTrackingRefBased/>
  <w15:docId w15:val="{B13157B3-07C1-47D8-BD97-FD18C9A4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1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Жувак</dc:creator>
  <cp:keywords/>
  <dc:description/>
  <cp:lastModifiedBy>TOSHIBA</cp:lastModifiedBy>
  <cp:revision>2</cp:revision>
  <dcterms:created xsi:type="dcterms:W3CDTF">2020-11-16T11:24:00Z</dcterms:created>
  <dcterms:modified xsi:type="dcterms:W3CDTF">2020-11-16T11:24:00Z</dcterms:modified>
</cp:coreProperties>
</file>