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F8" w:rsidRPr="00926BD8" w:rsidRDefault="00E17140" w:rsidP="002F0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6BD8">
        <w:rPr>
          <w:rFonts w:ascii="Times New Roman" w:hAnsi="Times New Roman" w:cs="Times New Roman"/>
          <w:b/>
          <w:sz w:val="28"/>
          <w:szCs w:val="28"/>
        </w:rPr>
        <w:t>СТРАТЕГИЯ И ТАКТИКА БЮДЖЕТА</w:t>
      </w:r>
    </w:p>
    <w:tbl>
      <w:tblPr>
        <w:tblW w:w="92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9"/>
        <w:gridCol w:w="30"/>
        <w:gridCol w:w="45"/>
      </w:tblGrid>
      <w:tr w:rsidR="00C6726E" w:rsidRPr="00926BD8" w:rsidTr="009E24CD">
        <w:trPr>
          <w:gridAfter w:val="1"/>
          <w:trHeight w:hRule="exact" w:val="1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726E" w:rsidRPr="00926BD8" w:rsidRDefault="00C6726E" w:rsidP="002F030B">
            <w:pPr>
              <w:spacing w:after="0" w:line="240" w:lineRule="auto"/>
              <w:divId w:val="17976033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190" w:rsidRPr="002011C0" w:rsidTr="009E24CD">
        <w:trPr>
          <w:trHeight w:val="4607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24CD" w:rsidRDefault="00E17140" w:rsidP="009E24CD">
            <w:pPr>
              <w:pStyle w:val="a3"/>
              <w:spacing w:after="0" w:line="240" w:lineRule="auto"/>
              <w:ind w:left="0"/>
              <w:jc w:val="both"/>
              <w:divId w:val="587734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1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Книги</w:t>
            </w:r>
            <w:r w:rsidR="009E24CD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E775B" w:rsidRPr="009E24CD" w:rsidRDefault="00FE775B" w:rsidP="009E24CD">
            <w:pPr>
              <w:pStyle w:val="a3"/>
              <w:spacing w:after="0" w:line="240" w:lineRule="auto"/>
              <w:ind w:left="0"/>
              <w:jc w:val="both"/>
              <w:divId w:val="5877347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E24CD" w:rsidRDefault="009E24CD" w:rsidP="009E24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divId w:val="5877347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Ануреев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С.В. Денежно-кредитная и бюджетная политика, диспропорции и </w:t>
            </w:r>
            <w:proofErr w:type="gram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кризисы :</w:t>
            </w:r>
            <w:proofErr w:type="gram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С.В. </w:t>
            </w: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Ануреев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</w:t>
            </w: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.— 2-е изд., </w:t>
            </w: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 — Москва : </w:t>
            </w: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Кнорус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2020. — 589 с. Бюджетно-налоговые и денежно-кредитные инструменты достижения финансовой стабильности и обеспечения экономического </w:t>
            </w:r>
            <w:proofErr w:type="gram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 :</w:t>
            </w:r>
            <w:proofErr w:type="gram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 / М.А. Абрамова, А.Е. Белоконь, Н.Г. Вишневская [и др.] ; под ред. М.А. Абрамовой ; </w:t>
            </w: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— </w:t>
            </w:r>
            <w:proofErr w:type="gram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Кнорус</w:t>
            </w:r>
            <w:proofErr w:type="spellEnd"/>
            <w:r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2019 .— 202 с. </w:t>
            </w:r>
          </w:p>
          <w:p w:rsidR="00425590" w:rsidRDefault="009E24CD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divId w:val="587734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Афанасьев, </w:t>
              </w:r>
              <w:proofErr w:type="spellStart"/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Мст</w:t>
              </w:r>
              <w:proofErr w:type="spellEnd"/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 П.</w:t>
              </w:r>
            </w:hyperlink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и бюджетная система : учебник / </w:t>
            </w:r>
            <w:proofErr w:type="spell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Афанасьев, А.А. </w:t>
            </w:r>
            <w:proofErr w:type="spell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Беленчук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И.В. </w:t>
            </w:r>
            <w:proofErr w:type="spellStart"/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Кривогов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ред. </w:t>
            </w:r>
            <w:proofErr w:type="spell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Мст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П. Афанасьева. — 2-е изд., </w:t>
            </w:r>
            <w:proofErr w:type="spell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 доп. —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Юрайт, 2011. — 778 с. — (Университеты России).  </w:t>
            </w:r>
            <w:r w:rsidR="00425590" w:rsidRPr="00201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Бочкарева, Е.А.</w:t>
              </w:r>
            </w:hyperlink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бюджетными ресурсами региона: финансово-правовое исследовани</w:t>
            </w:r>
            <w:r w:rsidR="00425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: монография / Е.А. Бочкарева</w:t>
            </w:r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5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25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осква</w:t>
            </w:r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Контракт : Инфра-М, 2016. — 104 с. — (Научная мысль).</w:t>
            </w:r>
          </w:p>
          <w:p w:rsidR="00425590" w:rsidRPr="00471F37" w:rsidRDefault="00425590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divId w:val="5877347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F3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Бюджетно-налоговые и денежно-кредитные инструменты достижения финансовой стабильности и обеспечения экономического </w:t>
            </w:r>
            <w:proofErr w:type="gramStart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>роста :</w:t>
            </w:r>
            <w:proofErr w:type="gramEnd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М.А. Абрамова, А.Е. Белоконь, Н.Г. Вишневская [и др.] ; под ред. М.А. Абрамовой</w:t>
            </w:r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> </w:t>
            </w:r>
            <w:r w:rsidRPr="00471F3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 xml:space="preserve">. — </w:t>
            </w:r>
            <w:proofErr w:type="gramStart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>Москва :</w:t>
            </w:r>
            <w:proofErr w:type="gramEnd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 xml:space="preserve"> </w:t>
            </w:r>
            <w:proofErr w:type="spellStart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>Кнорус</w:t>
            </w:r>
            <w:proofErr w:type="spellEnd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 xml:space="preserve">, 2017. — 202 с. </w:t>
            </w:r>
          </w:p>
          <w:p w:rsidR="00425590" w:rsidRPr="00425590" w:rsidRDefault="004029FD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" w:hanging="19"/>
              <w:jc w:val="both"/>
              <w:divId w:val="587734738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8EF"/>
                <w:lang w:eastAsia="ru-RU"/>
              </w:rPr>
            </w:pPr>
            <w:hyperlink r:id="rId8" w:history="1"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Валеев, А.Р.</w:t>
              </w:r>
            </w:hyperlink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эффективности бюджетных расходов: вопросы теории и практики : монография / А.Р. Валеев ; под ред. А.И. Демидова. —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Изд-во Казанского ун-та, 2014. — 208 с. </w:t>
            </w:r>
          </w:p>
          <w:p w:rsidR="00425590" w:rsidRPr="00425590" w:rsidRDefault="004029FD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" w:hanging="19"/>
              <w:jc w:val="both"/>
              <w:divId w:val="587734738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8EF"/>
                <w:lang w:eastAsia="ru-RU"/>
              </w:rPr>
            </w:pPr>
            <w:hyperlink r:id="rId9" w:history="1"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Горохова, Д.В.</w:t>
              </w:r>
            </w:hyperlink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бюджетными рисками субъектов Российской Федерации : монография / Д.В. Горохова</w:t>
            </w:r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 xml:space="preserve">. —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>Воронеж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 xml:space="preserve"> Научная книга, 2015. — 203 с. </w:t>
            </w:r>
          </w:p>
          <w:p w:rsidR="00425590" w:rsidRPr="00471F37" w:rsidRDefault="00425590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divId w:val="587734738"/>
              <w:rPr>
                <w:rFonts w:ascii="Times New Roman" w:hAnsi="Times New Roman" w:cs="Times New Roman"/>
                <w:sz w:val="28"/>
                <w:szCs w:val="28"/>
              </w:rPr>
            </w:pPr>
            <w:r w:rsidRPr="00471F3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и муниципальные закупки как инструмент повышения эффективности расходов </w:t>
            </w:r>
            <w:proofErr w:type="gramStart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>бюджетов :</w:t>
            </w:r>
            <w:proofErr w:type="gramEnd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И.Ю. Федорова, А.В. </w:t>
            </w:r>
            <w:proofErr w:type="spellStart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>Фрыгин</w:t>
            </w:r>
            <w:proofErr w:type="spellEnd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 xml:space="preserve">, М.В. Седова, М.Н. Прокофьев ; </w:t>
            </w:r>
            <w:proofErr w:type="spellStart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>Финуниверситет</w:t>
            </w:r>
            <w:proofErr w:type="spellEnd"/>
            <w:r w:rsidRPr="00471F37">
              <w:rPr>
                <w:rFonts w:ascii="Times New Roman" w:hAnsi="Times New Roman" w:cs="Times New Roman"/>
                <w:sz w:val="28"/>
                <w:szCs w:val="28"/>
              </w:rPr>
              <w:t>, Департамент общественных финансов</w:t>
            </w:r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 xml:space="preserve">. — </w:t>
            </w:r>
            <w:proofErr w:type="gramStart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>Москва :</w:t>
            </w:r>
            <w:proofErr w:type="gramEnd"/>
            <w:r w:rsidRPr="00471F37">
              <w:rPr>
                <w:rFonts w:ascii="Times New Roman" w:hAnsi="Times New Roman" w:cs="Times New Roman"/>
                <w:sz w:val="28"/>
                <w:szCs w:val="28"/>
                <w:shd w:val="clear" w:color="auto" w:fill="FFF8EF"/>
              </w:rPr>
              <w:t xml:space="preserve"> Дашков и К, 2020 .— 242 с. </w:t>
            </w:r>
          </w:p>
          <w:p w:rsidR="00425590" w:rsidRPr="00F03F23" w:rsidRDefault="004029FD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divId w:val="58773473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spellStart"/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Дадашев</w:t>
              </w:r>
              <w:proofErr w:type="spellEnd"/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А.З.</w:t>
              </w:r>
            </w:hyperlink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Государственные и муниципальные финансы: бюджетная система Российской Федерации : учебник / А.З. </w:t>
            </w:r>
            <w:proofErr w:type="spell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Дадашев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Д.А. Мешкова, Ю.А. Топчи ; под ред. А.З. </w:t>
            </w:r>
            <w:proofErr w:type="spell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Дадашева</w:t>
            </w:r>
            <w:proofErr w:type="spell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 xml:space="preserve">. —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>Москва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 xml:space="preserve"> Научная библиотека, 2018. — 240 с. </w:t>
            </w:r>
          </w:p>
          <w:p w:rsidR="00425590" w:rsidRPr="00471F37" w:rsidRDefault="004029FD" w:rsidP="004255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9" w:hanging="19"/>
              <w:jc w:val="both"/>
              <w:divId w:val="587734738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8EF"/>
                <w:lang w:eastAsia="ru-RU"/>
              </w:rPr>
            </w:pPr>
            <w:hyperlink r:id="rId11" w:history="1">
              <w:proofErr w:type="spellStart"/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Журко</w:t>
              </w:r>
              <w:proofErr w:type="spellEnd"/>
              <w:r w:rsidR="00425590" w:rsidRPr="002011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, В.И.</w:t>
              </w:r>
            </w:hyperlink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Современные бюджетные реформы. Развитие финансового потенциала муниципальных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образований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монография</w:t>
            </w:r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 xml:space="preserve">. — </w:t>
            </w:r>
            <w:proofErr w:type="gramStart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>Москва :</w:t>
            </w:r>
            <w:proofErr w:type="gramEnd"/>
            <w:r w:rsidR="00425590" w:rsidRPr="002011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8EF"/>
                <w:lang w:eastAsia="ru-RU"/>
              </w:rPr>
              <w:t xml:space="preserve"> ИМСГС, 2016. — 161 с.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99"/>
              <w:gridCol w:w="45"/>
            </w:tblGrid>
            <w:tr w:rsidR="00425590" w:rsidRPr="002011C0" w:rsidTr="00425590">
              <w:trPr>
                <w:gridAfter w:val="1"/>
                <w:divId w:val="5877347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5590" w:rsidRPr="002011C0" w:rsidRDefault="00425590" w:rsidP="00425590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25590" w:rsidRPr="002011C0" w:rsidTr="00425590">
              <w:trPr>
                <w:divId w:val="587734738"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25590" w:rsidRDefault="00425590" w:rsidP="0042559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Казначейская система исполнения бюджета в Российской </w:t>
                  </w:r>
                  <w:proofErr w:type="gram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Федерации :</w:t>
                  </w:r>
                  <w:proofErr w:type="gram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учебное пособие для студентов вузов, обучающихся по экономическим и сервисным специальностям / И.Г. </w:t>
                  </w:r>
                  <w:proofErr w:type="spell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Акперов</w:t>
                  </w:r>
                  <w:proofErr w:type="spell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И.А. Коноплева, С.П. Головач ; под ред. И.Г. </w:t>
                  </w:r>
                  <w:proofErr w:type="spell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Акперова</w:t>
                  </w:r>
                  <w:proofErr w:type="spell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 xml:space="preserve">. — 3-е изд., стер. — </w:t>
                  </w:r>
                  <w:proofErr w:type="gram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>Москва :</w:t>
                  </w:r>
                  <w:proofErr w:type="gram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 xml:space="preserve"> </w:t>
                  </w:r>
                  <w:proofErr w:type="spell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>Кнорус</w:t>
                  </w:r>
                  <w:proofErr w:type="spell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 xml:space="preserve">, 2021. — 633 с. </w:t>
                  </w:r>
                </w:p>
                <w:p w:rsidR="00425590" w:rsidRPr="002011C0" w:rsidRDefault="004029FD" w:rsidP="00425590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2" w:history="1">
                    <w:r w:rsidR="00425590" w:rsidRPr="002011C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Карпова, В.В.</w:t>
                    </w:r>
                  </w:hyperlink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Финансовый механизм распределения расходов региональных и муниципальных бюджетов : монография / В.В. Карпова, Т.П. </w:t>
                  </w:r>
                  <w:r w:rsidR="00425590"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Карпова</w:t>
                  </w:r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А.В. </w:t>
                  </w:r>
                  <w:proofErr w:type="spellStart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Ремжов</w:t>
                  </w:r>
                  <w:proofErr w:type="spellEnd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; </w:t>
                  </w:r>
                  <w:proofErr w:type="spellStart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Финуниверситет</w:t>
                  </w:r>
                  <w:proofErr w:type="spellEnd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8EF"/>
                      <w:lang w:eastAsia="ru-RU"/>
                    </w:rPr>
                    <w:t xml:space="preserve">. — </w:t>
                  </w:r>
                  <w:proofErr w:type="gramStart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8EF"/>
                      <w:lang w:eastAsia="ru-RU"/>
                    </w:rPr>
                    <w:t>Москва :</w:t>
                  </w:r>
                  <w:proofErr w:type="gramEnd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8EF"/>
                      <w:lang w:eastAsia="ru-RU"/>
                    </w:rPr>
                    <w:t xml:space="preserve"> Вузовский учебник : Инфра-М, 2018. — 188 с. — (Научная книга). </w:t>
                  </w:r>
                </w:p>
                <w:p w:rsidR="00FE775B" w:rsidRPr="00FE775B" w:rsidRDefault="004029FD" w:rsidP="00FE775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3" w:history="1">
                    <w:r w:rsidR="00425590" w:rsidRPr="002011C0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Крохина, Ю.А.</w:t>
                    </w:r>
                  </w:hyperlink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Бюджетное право России : учебник для магистров / Ю.А. Крохина ; Гос. НИИ систе</w:t>
                  </w:r>
                  <w:r w:rsidR="004255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 анализа счетной палаты РФ</w:t>
                  </w:r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 w:rsidR="004255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— 3-е изд., </w:t>
                  </w:r>
                  <w:proofErr w:type="spellStart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перераб</w:t>
                  </w:r>
                  <w:proofErr w:type="spellEnd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и доп. — </w:t>
                  </w:r>
                  <w:proofErr w:type="gramStart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Москва :</w:t>
                  </w:r>
                  <w:proofErr w:type="gramEnd"/>
                  <w:r w:rsidR="00425590"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Юрайт, 2013. — 484 с. — (Магистр).</w:t>
                  </w:r>
                </w:p>
                <w:p w:rsidR="00FE775B" w:rsidRPr="00471F37" w:rsidRDefault="00425590" w:rsidP="00FE775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hyperlink r:id="rId14" w:history="1">
                    <w:r w:rsidR="00FE775B" w:rsidRPr="00471F3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Макашина, О.В.</w:t>
                    </w:r>
                  </w:hyperlink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Бюджетное планирование и прогнозирование : учебное пособие для студентов высших учебных заведений, обучающихся по направлению подготовки 38.03.01 "Экономика" (квалификация (степень) "</w:t>
                  </w:r>
                  <w:r w:rsidR="00FE775B" w:rsidRPr="00471F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бакалавр</w:t>
                  </w:r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") / О.В. </w:t>
                  </w:r>
                  <w:proofErr w:type="spellStart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Макашина</w:t>
                  </w:r>
                  <w:proofErr w:type="spellEnd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; </w:t>
                  </w:r>
                  <w:proofErr w:type="spellStart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Финуниверситет</w:t>
                  </w:r>
                  <w:proofErr w:type="spellEnd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— </w:t>
                  </w:r>
                  <w:proofErr w:type="gramStart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Москва :</w:t>
                  </w:r>
                  <w:proofErr w:type="gramEnd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Инфра-М, 2019. — 246 с. — (Высшее образование - </w:t>
                  </w:r>
                  <w:proofErr w:type="spellStart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Бакалавриат</w:t>
                  </w:r>
                  <w:proofErr w:type="spellEnd"/>
                  <w:r w:rsidR="00FE775B" w:rsidRPr="00471F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  <w:p w:rsidR="00FE775B" w:rsidRPr="00471F37" w:rsidRDefault="00FE775B" w:rsidP="00FE775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Обучение положениям Бюджетного кодекса Российской Федерации в части исполнения </w:t>
                  </w:r>
                  <w:proofErr w:type="gram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бюджетов :</w:t>
                  </w:r>
                  <w:proofErr w:type="gram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учебное пособие для сотрудников финансовых подразделений главных распорядителей бюджетных средств / М. </w:t>
                  </w:r>
                  <w:proofErr w:type="spell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Гримвуд</w:t>
                  </w:r>
                  <w:proofErr w:type="spell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Д. </w:t>
                  </w:r>
                  <w:proofErr w:type="spell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Биггард</w:t>
                  </w:r>
                  <w:proofErr w:type="spell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Т. Киселева [и др.] ; Министерство финансов РФ ; Международный банк реконструкции и развития</w:t>
                  </w:r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 xml:space="preserve">. — </w:t>
                  </w:r>
                  <w:proofErr w:type="gramStart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>Москва :</w:t>
                  </w:r>
                  <w:proofErr w:type="gramEnd"/>
                  <w:r w:rsidRPr="002011C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 xml:space="preserve"> Центр развития современных образовательных технологий, 2012. — 630 с. </w:t>
                  </w:r>
                </w:p>
                <w:p w:rsidR="00FE775B" w:rsidRPr="002011C0" w:rsidRDefault="00FE775B" w:rsidP="00FE775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-41" w:firstLine="41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Региональные и муниципальные </w:t>
                  </w:r>
                  <w:proofErr w:type="gramStart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финансы :</w:t>
                  </w:r>
                  <w:proofErr w:type="gramEnd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учебник и практикум для </w:t>
                  </w:r>
                  <w:proofErr w:type="spellStart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бакалавриата</w:t>
                  </w:r>
                  <w:proofErr w:type="spellEnd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магистратуры / под ред. Л.Л. Игониной  ; </w:t>
                  </w:r>
                  <w:proofErr w:type="spellStart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Финуниверситет</w:t>
                  </w:r>
                  <w:proofErr w:type="spellEnd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— </w:t>
                  </w:r>
                  <w:proofErr w:type="gramStart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Москва :</w:t>
                  </w:r>
                  <w:proofErr w:type="gramEnd"/>
                  <w:r w:rsidRPr="002011C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Юрайт, 2017. — 480 с. — (Бакалавр и магистр. Академический курс). </w:t>
                  </w:r>
                </w:p>
                <w:p w:rsidR="00FE775B" w:rsidRPr="00471F37" w:rsidRDefault="00FE775B" w:rsidP="00FE775B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1F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Управление общественными финансами: международный опыт реализации принципов лучшей </w:t>
                  </w:r>
                  <w:proofErr w:type="gramStart"/>
                  <w:r w:rsidRPr="00471F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практики :</w:t>
                  </w:r>
                  <w:proofErr w:type="gramEnd"/>
                  <w:r w:rsidRPr="00471F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сборник методических материалов / М-во финансов РФ</w:t>
                  </w:r>
                  <w:r w:rsidRPr="00471F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8EF"/>
                    </w:rPr>
                    <w:t xml:space="preserve">. — Москва, 2017. — 600 с.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4"/>
                  </w:tblGrid>
                  <w:tr w:rsidR="00FE775B" w:rsidRPr="002011C0" w:rsidTr="0014536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64"/>
                        </w:tblGrid>
                        <w:tr w:rsidR="00FE775B" w:rsidRPr="002011C0" w:rsidTr="0014536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E775B" w:rsidRPr="002011C0" w:rsidRDefault="00FE775B" w:rsidP="00FE775B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ind w:left="19" w:hanging="19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Финансовые и денежно-кредитные методы регулирования экономики. Теория и </w:t>
                              </w:r>
                              <w:proofErr w:type="gramStart"/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практика :</w:t>
                              </w:r>
                              <w:proofErr w:type="gramEnd"/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учебник для магистратуры /  под ред. М.А. Абрамовой, Л.И. Гончаренко, Е.В. Маркиной</w:t>
                              </w:r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8EF"/>
                                </w:rPr>
                                <w:t> </w:t>
                              </w:r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; </w:t>
                              </w:r>
                              <w:proofErr w:type="spellStart"/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Финуниверситет</w:t>
                              </w:r>
                              <w:proofErr w:type="spellEnd"/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8EF"/>
                                </w:rPr>
                                <w:t xml:space="preserve">. — </w:t>
                              </w:r>
                              <w:proofErr w:type="gramStart"/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8EF"/>
                                </w:rPr>
                                <w:t>Москва :</w:t>
                              </w:r>
                              <w:proofErr w:type="gramEnd"/>
                              <w:r w:rsidRPr="002011C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shd w:val="clear" w:color="auto" w:fill="FFF8EF"/>
                                </w:rPr>
                                <w:t xml:space="preserve"> Юрайт, 2017. — 552 с. — (Магистр). </w:t>
                              </w:r>
                            </w:p>
                          </w:tc>
                        </w:tr>
                      </w:tbl>
                      <w:p w:rsidR="00FE775B" w:rsidRPr="002011C0" w:rsidRDefault="00FE775B" w:rsidP="00FE775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25590" w:rsidRPr="002011C0" w:rsidRDefault="00425590" w:rsidP="00FE775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F3190" w:rsidRPr="002011C0" w:rsidRDefault="006F3190" w:rsidP="00FE775B">
            <w:pPr>
              <w:pStyle w:val="a3"/>
              <w:spacing w:after="0" w:line="240" w:lineRule="auto"/>
              <w:ind w:left="0"/>
              <w:jc w:val="both"/>
              <w:divId w:val="58773473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3ACF" w:rsidRPr="002011C0" w:rsidTr="009E24CD">
        <w:trPr>
          <w:gridAfter w:val="2"/>
          <w:trHeight w:hRule="exact" w:val="11"/>
          <w:tblCellSpacing w:w="15" w:type="dxa"/>
        </w:trPr>
        <w:tc>
          <w:tcPr>
            <w:tcW w:w="0" w:type="auto"/>
            <w:vAlign w:val="center"/>
            <w:hideMark/>
          </w:tcPr>
          <w:p w:rsidR="00223F0A" w:rsidRPr="002011C0" w:rsidRDefault="00223F0A" w:rsidP="00A3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ACF" w:rsidRPr="002011C0" w:rsidTr="009E24CD">
        <w:trPr>
          <w:gridAfter w:val="2"/>
          <w:trHeight w:hRule="exact" w:val="11"/>
          <w:tblCellSpacing w:w="15" w:type="dxa"/>
        </w:trPr>
        <w:tc>
          <w:tcPr>
            <w:tcW w:w="0" w:type="auto"/>
            <w:vAlign w:val="center"/>
            <w:hideMark/>
          </w:tcPr>
          <w:p w:rsidR="006403BC" w:rsidRPr="002011C0" w:rsidRDefault="006403BC" w:rsidP="00A33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797B" w:rsidRPr="00E17140" w:rsidRDefault="00E17140" w:rsidP="002F030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7140">
        <w:rPr>
          <w:rFonts w:ascii="Times New Roman" w:hAnsi="Times New Roman" w:cs="Times New Roman"/>
          <w:i/>
          <w:sz w:val="28"/>
          <w:szCs w:val="28"/>
        </w:rPr>
        <w:t>Статьи</w:t>
      </w:r>
    </w:p>
    <w:p w:rsidR="0074797B" w:rsidRPr="0074797B" w:rsidRDefault="0074797B" w:rsidP="00747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97B" w:rsidRPr="0074797B" w:rsidRDefault="0074797B" w:rsidP="00F9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sz w:val="28"/>
          <w:szCs w:val="28"/>
        </w:rPr>
        <w:t>1.</w:t>
      </w:r>
      <w:r w:rsidRPr="0074797B">
        <w:rPr>
          <w:rFonts w:ascii="Times New Roman" w:hAnsi="Times New Roman" w:cs="Times New Roman"/>
          <w:sz w:val="28"/>
          <w:szCs w:val="28"/>
        </w:rPr>
        <w:tab/>
        <w:t>Аландаров Р.А. Анализ отечественного опыта применения мер и инструментов бюджет</w:t>
      </w:r>
      <w:r w:rsidRPr="0074797B">
        <w:rPr>
          <w:rFonts w:ascii="Times New Roman" w:hAnsi="Times New Roman" w:cs="Times New Roman"/>
          <w:sz w:val="28"/>
          <w:szCs w:val="28"/>
        </w:rPr>
        <w:lastRenderedPageBreak/>
        <w:t>ной политики для стимулирования экономического роста / Аландаров Р.А., Зайцева Э.А. // Мир новой экономики. — 2020. — № 4. – С. 33-46.</w:t>
      </w:r>
    </w:p>
    <w:p w:rsidR="0074797B" w:rsidRPr="0074797B" w:rsidRDefault="0074797B" w:rsidP="00F9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sz w:val="28"/>
          <w:szCs w:val="28"/>
        </w:rPr>
        <w:t>2.</w:t>
      </w:r>
      <w:r w:rsidRPr="0074797B">
        <w:rPr>
          <w:rFonts w:ascii="Times New Roman" w:hAnsi="Times New Roman" w:cs="Times New Roman"/>
          <w:sz w:val="28"/>
          <w:szCs w:val="28"/>
        </w:rPr>
        <w:tab/>
        <w:t xml:space="preserve">Аландаров Р.А. Роль бюджетных инвестиций федерального бюджета в обеспечении социально-экономического развития России в 2019-2021 </w:t>
      </w:r>
      <w:proofErr w:type="gramStart"/>
      <w:r w:rsidRPr="0074797B">
        <w:rPr>
          <w:rFonts w:ascii="Times New Roman" w:hAnsi="Times New Roman" w:cs="Times New Roman"/>
          <w:sz w:val="28"/>
          <w:szCs w:val="28"/>
        </w:rPr>
        <w:t>годах  /</w:t>
      </w:r>
      <w:proofErr w:type="gramEnd"/>
      <w:r w:rsidRPr="0074797B">
        <w:rPr>
          <w:rFonts w:ascii="Times New Roman" w:hAnsi="Times New Roman" w:cs="Times New Roman"/>
          <w:sz w:val="28"/>
          <w:szCs w:val="28"/>
        </w:rPr>
        <w:t>/ Экономика. Налоги. Право. – 2019. – № 3. – С. 48-58.</w:t>
      </w:r>
    </w:p>
    <w:p w:rsidR="0074797B" w:rsidRPr="0074797B" w:rsidRDefault="0074797B" w:rsidP="00F9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sz w:val="28"/>
          <w:szCs w:val="28"/>
        </w:rPr>
        <w:t>3.</w:t>
      </w:r>
      <w:r w:rsidRPr="0074797B">
        <w:rPr>
          <w:rFonts w:ascii="Times New Roman" w:hAnsi="Times New Roman" w:cs="Times New Roman"/>
          <w:sz w:val="28"/>
          <w:szCs w:val="28"/>
        </w:rPr>
        <w:tab/>
        <w:t>Захарова Н.М. Интегрированная информационная система управления общественными финансами "Электронный бюджет":</w:t>
      </w:r>
      <w:r w:rsidR="00E17140">
        <w:rPr>
          <w:rFonts w:ascii="Times New Roman" w:hAnsi="Times New Roman" w:cs="Times New Roman"/>
          <w:sz w:val="28"/>
          <w:szCs w:val="28"/>
        </w:rPr>
        <w:t xml:space="preserve"> значение и тенденции развития </w:t>
      </w:r>
      <w:r w:rsidRPr="0074797B">
        <w:rPr>
          <w:rFonts w:ascii="Times New Roman" w:hAnsi="Times New Roman" w:cs="Times New Roman"/>
          <w:sz w:val="28"/>
          <w:szCs w:val="28"/>
        </w:rPr>
        <w:t>// Экономика. Налоги. Право. – 2018. – № 2. – С. 155-165.</w:t>
      </w:r>
    </w:p>
    <w:p w:rsidR="0074797B" w:rsidRPr="0074797B" w:rsidRDefault="0074797B" w:rsidP="00F9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sz w:val="28"/>
          <w:szCs w:val="28"/>
        </w:rPr>
        <w:t>4.</w:t>
      </w:r>
      <w:r w:rsidRPr="0074797B">
        <w:rPr>
          <w:rFonts w:ascii="Times New Roman" w:hAnsi="Times New Roman" w:cs="Times New Roman"/>
          <w:sz w:val="28"/>
          <w:szCs w:val="28"/>
        </w:rPr>
        <w:tab/>
        <w:t>Лукасевич И.Я. Оценка и прогнозирование бюджетных рисков: вероятностный подход // Финансы. — 2021. — № 7. – С. 16-22.</w:t>
      </w:r>
    </w:p>
    <w:p w:rsidR="0074797B" w:rsidRPr="0074797B" w:rsidRDefault="0074797B" w:rsidP="00F9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sz w:val="28"/>
          <w:szCs w:val="28"/>
        </w:rPr>
        <w:t>5.</w:t>
      </w:r>
      <w:r w:rsidRPr="0074797B">
        <w:rPr>
          <w:rFonts w:ascii="Times New Roman" w:hAnsi="Times New Roman" w:cs="Times New Roman"/>
          <w:sz w:val="28"/>
          <w:szCs w:val="28"/>
        </w:rPr>
        <w:tab/>
        <w:t>Мастеров А.И. Проблемы и пути совершенствования программно-целевого бюджетирования в России // Финансы: теория и практика. – 2019. – № 2. – С. 44-57.</w:t>
      </w:r>
    </w:p>
    <w:p w:rsidR="0074797B" w:rsidRPr="0074797B" w:rsidRDefault="0074797B" w:rsidP="00F93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7B">
        <w:rPr>
          <w:rFonts w:ascii="Times New Roman" w:hAnsi="Times New Roman" w:cs="Times New Roman"/>
          <w:sz w:val="28"/>
          <w:szCs w:val="28"/>
        </w:rPr>
        <w:t>6.</w:t>
      </w:r>
      <w:r w:rsidRPr="0074797B">
        <w:rPr>
          <w:rFonts w:ascii="Times New Roman" w:hAnsi="Times New Roman" w:cs="Times New Roman"/>
          <w:sz w:val="28"/>
          <w:szCs w:val="28"/>
        </w:rPr>
        <w:tab/>
        <w:t>Солянникова С.П. Надлежащая бюджетная политика для меняющейся экономики // Мир новой экономики. — 2021. — № 2. – С. 6-15.</w:t>
      </w:r>
    </w:p>
    <w:sectPr w:rsidR="0074797B" w:rsidRPr="0074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C47"/>
    <w:multiLevelType w:val="hybridMultilevel"/>
    <w:tmpl w:val="871254FA"/>
    <w:lvl w:ilvl="0" w:tplc="B1D4AED4">
      <w:start w:val="3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7138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3E2B"/>
    <w:multiLevelType w:val="hybridMultilevel"/>
    <w:tmpl w:val="E514ECD0"/>
    <w:lvl w:ilvl="0" w:tplc="66B499EE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75D87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47346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65464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62DB"/>
    <w:multiLevelType w:val="hybridMultilevel"/>
    <w:tmpl w:val="938CCC24"/>
    <w:lvl w:ilvl="0" w:tplc="9882473E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82799"/>
    <w:multiLevelType w:val="hybridMultilevel"/>
    <w:tmpl w:val="901AAA98"/>
    <w:lvl w:ilvl="0" w:tplc="7DFC8D2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53DD"/>
    <w:multiLevelType w:val="hybridMultilevel"/>
    <w:tmpl w:val="88F809AA"/>
    <w:lvl w:ilvl="0" w:tplc="DF6A7CFE">
      <w:start w:val="26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75DB3"/>
    <w:multiLevelType w:val="hybridMultilevel"/>
    <w:tmpl w:val="69E8446E"/>
    <w:lvl w:ilvl="0" w:tplc="DE086A4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F4D8A"/>
    <w:multiLevelType w:val="hybridMultilevel"/>
    <w:tmpl w:val="889E90F0"/>
    <w:lvl w:ilvl="0" w:tplc="E3B8C9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B24D8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11761"/>
    <w:multiLevelType w:val="hybridMultilevel"/>
    <w:tmpl w:val="5CCA3738"/>
    <w:lvl w:ilvl="0" w:tplc="39CA6BC2">
      <w:start w:val="26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094D0D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74A16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1285B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66581"/>
    <w:multiLevelType w:val="hybridMultilevel"/>
    <w:tmpl w:val="93AA6B40"/>
    <w:lvl w:ilvl="0" w:tplc="75D256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522A0"/>
    <w:multiLevelType w:val="hybridMultilevel"/>
    <w:tmpl w:val="25AEDE56"/>
    <w:lvl w:ilvl="0" w:tplc="9310580C">
      <w:start w:val="32"/>
      <w:numFmt w:val="decimal"/>
      <w:lvlText w:val="%1."/>
      <w:lvlJc w:val="left"/>
      <w:pPr>
        <w:ind w:left="1095" w:hanging="37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F34ADA"/>
    <w:multiLevelType w:val="hybridMultilevel"/>
    <w:tmpl w:val="DD70988C"/>
    <w:lvl w:ilvl="0" w:tplc="4BB49086">
      <w:start w:val="3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6"/>
  </w:num>
  <w:num w:numId="5">
    <w:abstractNumId w:val="0"/>
  </w:num>
  <w:num w:numId="6">
    <w:abstractNumId w:val="18"/>
  </w:num>
  <w:num w:numId="7">
    <w:abstractNumId w:val="3"/>
  </w:num>
  <w:num w:numId="8">
    <w:abstractNumId w:val="1"/>
  </w:num>
  <w:num w:numId="9">
    <w:abstractNumId w:val="17"/>
  </w:num>
  <w:num w:numId="10">
    <w:abstractNumId w:val="13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D8"/>
    <w:rsid w:val="00007AF5"/>
    <w:rsid w:val="000139F8"/>
    <w:rsid w:val="000339F5"/>
    <w:rsid w:val="0004436F"/>
    <w:rsid w:val="000559E4"/>
    <w:rsid w:val="00057E49"/>
    <w:rsid w:val="00060AFB"/>
    <w:rsid w:val="000C0D57"/>
    <w:rsid w:val="001031D6"/>
    <w:rsid w:val="001031D8"/>
    <w:rsid w:val="00165ED9"/>
    <w:rsid w:val="00165F2C"/>
    <w:rsid w:val="00175815"/>
    <w:rsid w:val="00180B6F"/>
    <w:rsid w:val="001C79E4"/>
    <w:rsid w:val="002011C0"/>
    <w:rsid w:val="00223F0A"/>
    <w:rsid w:val="002267EC"/>
    <w:rsid w:val="0024110E"/>
    <w:rsid w:val="00247C29"/>
    <w:rsid w:val="00267CD8"/>
    <w:rsid w:val="002B769C"/>
    <w:rsid w:val="002D48D9"/>
    <w:rsid w:val="002E31FD"/>
    <w:rsid w:val="002F030B"/>
    <w:rsid w:val="0036504C"/>
    <w:rsid w:val="0036732C"/>
    <w:rsid w:val="00392FD7"/>
    <w:rsid w:val="003B2F8E"/>
    <w:rsid w:val="004029FD"/>
    <w:rsid w:val="00425590"/>
    <w:rsid w:val="00471F37"/>
    <w:rsid w:val="00475CD8"/>
    <w:rsid w:val="004930E0"/>
    <w:rsid w:val="004A1C88"/>
    <w:rsid w:val="004F6DE9"/>
    <w:rsid w:val="00503E06"/>
    <w:rsid w:val="00546B04"/>
    <w:rsid w:val="00553EDA"/>
    <w:rsid w:val="00561571"/>
    <w:rsid w:val="00595089"/>
    <w:rsid w:val="005A2F17"/>
    <w:rsid w:val="005C7B1D"/>
    <w:rsid w:val="005D6778"/>
    <w:rsid w:val="005E325F"/>
    <w:rsid w:val="00602204"/>
    <w:rsid w:val="006351DB"/>
    <w:rsid w:val="006403BC"/>
    <w:rsid w:val="00656B3E"/>
    <w:rsid w:val="006621EF"/>
    <w:rsid w:val="0066259B"/>
    <w:rsid w:val="006704A2"/>
    <w:rsid w:val="006767E5"/>
    <w:rsid w:val="00691914"/>
    <w:rsid w:val="006C3E37"/>
    <w:rsid w:val="006C6420"/>
    <w:rsid w:val="006F3190"/>
    <w:rsid w:val="00722B88"/>
    <w:rsid w:val="0074797B"/>
    <w:rsid w:val="00760664"/>
    <w:rsid w:val="00773D76"/>
    <w:rsid w:val="00775536"/>
    <w:rsid w:val="00786DFC"/>
    <w:rsid w:val="007A443D"/>
    <w:rsid w:val="007A5DBA"/>
    <w:rsid w:val="007C79FC"/>
    <w:rsid w:val="007E301E"/>
    <w:rsid w:val="007F4CE8"/>
    <w:rsid w:val="00816AF1"/>
    <w:rsid w:val="00825AD5"/>
    <w:rsid w:val="00844143"/>
    <w:rsid w:val="0086105B"/>
    <w:rsid w:val="00864BC5"/>
    <w:rsid w:val="00865989"/>
    <w:rsid w:val="00875FC6"/>
    <w:rsid w:val="00882456"/>
    <w:rsid w:val="008C28EC"/>
    <w:rsid w:val="008C380C"/>
    <w:rsid w:val="008D6C85"/>
    <w:rsid w:val="008F154F"/>
    <w:rsid w:val="009020AC"/>
    <w:rsid w:val="00915B46"/>
    <w:rsid w:val="00926BD8"/>
    <w:rsid w:val="009539BC"/>
    <w:rsid w:val="00977B6E"/>
    <w:rsid w:val="00991B2F"/>
    <w:rsid w:val="009E24CD"/>
    <w:rsid w:val="009E7BCF"/>
    <w:rsid w:val="00A3259E"/>
    <w:rsid w:val="00A32E39"/>
    <w:rsid w:val="00A33ACF"/>
    <w:rsid w:val="00A46F1D"/>
    <w:rsid w:val="00A671F3"/>
    <w:rsid w:val="00A87D13"/>
    <w:rsid w:val="00AB420B"/>
    <w:rsid w:val="00AC4601"/>
    <w:rsid w:val="00B4594A"/>
    <w:rsid w:val="00B52AD2"/>
    <w:rsid w:val="00B814A0"/>
    <w:rsid w:val="00BA4EA2"/>
    <w:rsid w:val="00BB3F3D"/>
    <w:rsid w:val="00BD6A00"/>
    <w:rsid w:val="00BD6D98"/>
    <w:rsid w:val="00BF0C00"/>
    <w:rsid w:val="00BF2390"/>
    <w:rsid w:val="00C145BD"/>
    <w:rsid w:val="00C153CC"/>
    <w:rsid w:val="00C23894"/>
    <w:rsid w:val="00C57E24"/>
    <w:rsid w:val="00C6726E"/>
    <w:rsid w:val="00CA17AD"/>
    <w:rsid w:val="00CA37D5"/>
    <w:rsid w:val="00D10759"/>
    <w:rsid w:val="00D1185E"/>
    <w:rsid w:val="00D46558"/>
    <w:rsid w:val="00D629F6"/>
    <w:rsid w:val="00D911D4"/>
    <w:rsid w:val="00DA0E88"/>
    <w:rsid w:val="00E17140"/>
    <w:rsid w:val="00E27DFA"/>
    <w:rsid w:val="00E32A42"/>
    <w:rsid w:val="00E3501F"/>
    <w:rsid w:val="00E678C8"/>
    <w:rsid w:val="00E7499C"/>
    <w:rsid w:val="00EA58EA"/>
    <w:rsid w:val="00EB25D3"/>
    <w:rsid w:val="00EC0A6B"/>
    <w:rsid w:val="00ED3762"/>
    <w:rsid w:val="00EE12F8"/>
    <w:rsid w:val="00F03F23"/>
    <w:rsid w:val="00F453C3"/>
    <w:rsid w:val="00F62CC8"/>
    <w:rsid w:val="00F70DFE"/>
    <w:rsid w:val="00F713C7"/>
    <w:rsid w:val="00F73EA4"/>
    <w:rsid w:val="00F93B2C"/>
    <w:rsid w:val="00FD727D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6CE0-5C2A-4BD0-84C4-D0819BA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C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1914"/>
    <w:rPr>
      <w:color w:val="0000FF"/>
      <w:u w:val="single"/>
    </w:rPr>
  </w:style>
  <w:style w:type="character" w:customStyle="1" w:styleId="succ">
    <w:name w:val="succ"/>
    <w:basedOn w:val="a0"/>
    <w:rsid w:val="00786DFC"/>
  </w:style>
  <w:style w:type="character" w:customStyle="1" w:styleId="start">
    <w:name w:val="start"/>
    <w:basedOn w:val="a0"/>
    <w:rsid w:val="0078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3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601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208&amp;TERM=%D0%92%D0%B0%D0%BB%D0%B5%D0%B5%D0%B2,%20%D0%90.%D0%A0.%5B1,1004,4,101%5D&amp;LANG=rus" TargetMode="External"/><Relationship Id="rId13" Type="http://schemas.openxmlformats.org/officeDocument/2006/relationships/hyperlink" Target="http://cat.library.fa.ru/zgate.exe?ACTION=follow&amp;SESSION_ID=6544&amp;TERM=%D0%9A%D1%80%D0%BE%D1%85%D0%B8%D0%BD%D0%B0,%20%D0%AE.%D0%90.%5B1,1004,4,101%5D&amp;LANG=rus" TargetMode="External"/><Relationship Id="rId3" Type="http://schemas.openxmlformats.org/officeDocument/2006/relationships/styles" Target="styles.xml"/><Relationship Id="rId7" Type="http://schemas.openxmlformats.org/officeDocument/2006/relationships/hyperlink" Target="http://cat.library.fa.ru/zgate.exe?ACTION=follow&amp;SESSION_ID=1208&amp;TERM=%D0%91%D0%BE%D1%87%D0%BA%D0%B0%D1%80%D0%B5%D0%B2%D0%B0,%20%D0%95.%D0%90.%5B1,1004,4,101%5D&amp;LANG=rus" TargetMode="External"/><Relationship Id="rId12" Type="http://schemas.openxmlformats.org/officeDocument/2006/relationships/hyperlink" Target="http://cat.library.fa.ru/zgate.exe?ACTION=follow&amp;SESSION_ID=1208&amp;TERM=%D0%9A%D0%B0%D1%80%D0%BF%D0%BE%D0%B2%D0%B0,%20%D0%92.%D0%92.%5B1,1004,4,101%5D&amp;LANG=r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6544&amp;TERM=%D0%90%D1%84%D0%B0%D0%BD%D0%B0%D1%81%D1%8C%D0%B5%D0%B2,%20%D0%9C%D1%81%D1%82.%D0%9F.%5B1,1004,4,101%5D&amp;LANG=rus" TargetMode="External"/><Relationship Id="rId11" Type="http://schemas.openxmlformats.org/officeDocument/2006/relationships/hyperlink" Target="http://cat.library.fa.ru/zgate.exe?ACTION=follow&amp;SESSION_ID=1208&amp;TERM=%D0%96%D1%83%D1%80%D0%BA%D0%BE,%20%D0%92.%D0%98.%5B1,1004,4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1208&amp;TERM=%D0%94%D0%B0%D0%B4%D0%B0%D1%88%D0%B5%D0%B2,%20%D0%90.%D0%97.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.library.fa.ru/zgate.exe?ACTION=follow&amp;SESSION_ID=1208&amp;TERM=%D0%93%D0%BE%D1%80%D0%BE%D1%85%D0%BE%D0%B2%D0%B0,%20%D0%94.%D0%92.%5B1,1004,4,101%5D&amp;LANG=rus" TargetMode="External"/><Relationship Id="rId14" Type="http://schemas.openxmlformats.org/officeDocument/2006/relationships/hyperlink" Target="http://cat.library.fa.ru/zgate.exe?ACTION=follow&amp;SESSION_ID=1208&amp;TERM=%D0%9C%D0%B0%D0%BA%D0%B0%D1%88%D0%B8%D0%BD%D0%B0,%20%D0%9E.%D0%9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CA53-3392-4FFE-8F48-228BC435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Лариса Владимировна</dc:creator>
  <cp:keywords/>
  <dc:description/>
  <cp:lastModifiedBy>Ермилова Диана Борисовна</cp:lastModifiedBy>
  <cp:revision>2</cp:revision>
  <dcterms:created xsi:type="dcterms:W3CDTF">2021-11-10T05:55:00Z</dcterms:created>
  <dcterms:modified xsi:type="dcterms:W3CDTF">2021-11-10T05:55:00Z</dcterms:modified>
</cp:coreProperties>
</file>