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D7" w:rsidRPr="004C3CD7" w:rsidRDefault="004C3CD7" w:rsidP="004C3C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C3CD7">
        <w:rPr>
          <w:rFonts w:ascii="Times New Roman" w:hAnsi="Times New Roman" w:cs="Times New Roman"/>
          <w:b/>
          <w:sz w:val="32"/>
          <w:szCs w:val="32"/>
        </w:rPr>
        <w:t>Финансовый факультет. Наши авторы</w:t>
      </w:r>
    </w:p>
    <w:p w:rsidR="004C3CD7" w:rsidRPr="004C3CD7" w:rsidRDefault="004C3CD7" w:rsidP="004C3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CD7">
        <w:rPr>
          <w:rFonts w:ascii="Times New Roman" w:hAnsi="Times New Roman" w:cs="Times New Roman"/>
          <w:sz w:val="28"/>
          <w:szCs w:val="28"/>
        </w:rPr>
        <w:t xml:space="preserve">Статьи из </w:t>
      </w:r>
      <w:r w:rsidR="00131F68">
        <w:rPr>
          <w:rFonts w:ascii="Times New Roman" w:hAnsi="Times New Roman" w:cs="Times New Roman"/>
          <w:sz w:val="28"/>
          <w:szCs w:val="28"/>
        </w:rPr>
        <w:t xml:space="preserve">подписных </w:t>
      </w:r>
      <w:r w:rsidRPr="004C3CD7">
        <w:rPr>
          <w:rFonts w:ascii="Times New Roman" w:hAnsi="Times New Roman" w:cs="Times New Roman"/>
          <w:sz w:val="28"/>
          <w:szCs w:val="28"/>
        </w:rPr>
        <w:t>периодических изданий за 2019-2020 гг.</w:t>
      </w:r>
    </w:p>
    <w:p w:rsidR="004C3CD7" w:rsidRDefault="004C3CD7" w:rsidP="004C3CD7">
      <w:pPr>
        <w:pStyle w:val="a3"/>
      </w:pPr>
    </w:p>
    <w:p w:rsidR="00265712" w:rsidRPr="00265712" w:rsidRDefault="00265712" w:rsidP="000D0E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712">
        <w:rPr>
          <w:rFonts w:ascii="Times New Roman" w:hAnsi="Times New Roman" w:cs="Times New Roman"/>
          <w:sz w:val="24"/>
          <w:szCs w:val="24"/>
        </w:rPr>
        <w:t>Абрамова М.А.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712">
        <w:rPr>
          <w:rFonts w:ascii="Times New Roman" w:hAnsi="Times New Roman" w:cs="Times New Roman"/>
          <w:sz w:val="24"/>
          <w:szCs w:val="24"/>
        </w:rPr>
        <w:t>Мультидисциплинарность</w:t>
      </w:r>
      <w:proofErr w:type="spellEnd"/>
      <w:r w:rsidRPr="00265712">
        <w:rPr>
          <w:rFonts w:ascii="Times New Roman" w:hAnsi="Times New Roman" w:cs="Times New Roman"/>
          <w:sz w:val="24"/>
          <w:szCs w:val="24"/>
        </w:rPr>
        <w:t xml:space="preserve"> как важнейший методологический подход к исследованию современных денег / Абрамова М.А., Дубова С.Е. /</w:t>
      </w:r>
      <w:r>
        <w:rPr>
          <w:rFonts w:ascii="Times New Roman" w:hAnsi="Times New Roman" w:cs="Times New Roman"/>
          <w:sz w:val="24"/>
          <w:szCs w:val="24"/>
        </w:rPr>
        <w:t>/ Экономика.</w:t>
      </w:r>
      <w:r w:rsidR="00650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Налоги.</w:t>
      </w:r>
      <w:r w:rsidR="00650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Право. - 2020</w:t>
      </w:r>
      <w:r w:rsidRPr="002657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65712">
        <w:rPr>
          <w:rFonts w:ascii="Times New Roman" w:hAnsi="Times New Roman" w:cs="Times New Roman"/>
          <w:sz w:val="24"/>
          <w:szCs w:val="24"/>
        </w:rPr>
        <w:t xml:space="preserve"> №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1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712">
        <w:rPr>
          <w:rFonts w:ascii="Times New Roman" w:hAnsi="Times New Roman" w:cs="Times New Roman"/>
          <w:sz w:val="24"/>
          <w:szCs w:val="24"/>
        </w:rPr>
        <w:t>6-14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 xml:space="preserve">Абрамова М.А. Некоторые аспекты трансформации функций современных денег в условиях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диджитализации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экономики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Банковские услуги. - 2020.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12-16.</w:t>
      </w:r>
    </w:p>
    <w:p w:rsidR="002D6D76" w:rsidRPr="00A423EF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Аландаров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Р.А.  Анализ отечественного опыта применения мер и инструментов бюджетной политики для стимулирования экономического</w:t>
      </w:r>
      <w:r w:rsidR="00350FD1">
        <w:rPr>
          <w:rFonts w:ascii="Times New Roman" w:hAnsi="Times New Roman" w:cs="Times New Roman"/>
          <w:sz w:val="24"/>
          <w:szCs w:val="24"/>
        </w:rPr>
        <w:t xml:space="preserve"> роста / Р.А.  </w:t>
      </w:r>
      <w:proofErr w:type="spellStart"/>
      <w:r w:rsidR="00350FD1">
        <w:rPr>
          <w:rFonts w:ascii="Times New Roman" w:hAnsi="Times New Roman" w:cs="Times New Roman"/>
          <w:sz w:val="24"/>
          <w:szCs w:val="24"/>
        </w:rPr>
        <w:t>Аландаров</w:t>
      </w:r>
      <w:proofErr w:type="spellEnd"/>
      <w:r w:rsidR="00350FD1">
        <w:rPr>
          <w:rFonts w:ascii="Times New Roman" w:hAnsi="Times New Roman" w:cs="Times New Roman"/>
          <w:sz w:val="24"/>
          <w:szCs w:val="24"/>
        </w:rPr>
        <w:t xml:space="preserve">, Э.А. </w:t>
      </w:r>
      <w:r w:rsidRPr="004C3CD7">
        <w:rPr>
          <w:rFonts w:ascii="Times New Roman" w:hAnsi="Times New Roman" w:cs="Times New Roman"/>
          <w:sz w:val="24"/>
          <w:szCs w:val="24"/>
        </w:rPr>
        <w:t xml:space="preserve">Зайцева </w:t>
      </w:r>
      <w:r w:rsidRPr="00A423EF">
        <w:rPr>
          <w:rFonts w:ascii="Times New Roman" w:hAnsi="Times New Roman" w:cs="Times New Roman"/>
          <w:sz w:val="24"/>
          <w:szCs w:val="24"/>
        </w:rPr>
        <w:t xml:space="preserve">// </w:t>
      </w:r>
      <w:r w:rsidRPr="00A423EF">
        <w:rPr>
          <w:rFonts w:ascii="Times New Roman" w:hAnsi="Times New Roman" w:cs="Times New Roman"/>
          <w:iCs/>
          <w:sz w:val="24"/>
          <w:szCs w:val="24"/>
        </w:rPr>
        <w:t>Мир новой экономики</w:t>
      </w:r>
      <w:r w:rsidRPr="00A423EF">
        <w:rPr>
          <w:rFonts w:ascii="Times New Roman" w:hAnsi="Times New Roman" w:cs="Times New Roman"/>
          <w:sz w:val="24"/>
          <w:szCs w:val="24"/>
        </w:rPr>
        <w:t>. - 2020. 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A423EF">
        <w:rPr>
          <w:rFonts w:ascii="Times New Roman" w:hAnsi="Times New Roman" w:cs="Times New Roman"/>
          <w:sz w:val="24"/>
          <w:szCs w:val="24"/>
        </w:rPr>
        <w:t>14. - С. 33-46.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Амосова Н.А. Риски деятельности российских банковских групп на рынке финансовой аренды / Н.А. Амосова, И.В. Вержбицкий // Банк</w:t>
      </w:r>
      <w:r>
        <w:rPr>
          <w:rFonts w:ascii="Times New Roman" w:hAnsi="Times New Roman" w:cs="Times New Roman"/>
          <w:sz w:val="24"/>
          <w:szCs w:val="24"/>
        </w:rPr>
        <w:t>овские услуги. - 2020. - № 11. - 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 w:rsidR="00C65071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23-29.     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C3CD7">
        <w:rPr>
          <w:rFonts w:ascii="Times New Roman" w:hAnsi="Times New Roman" w:cs="Times New Roman"/>
          <w:sz w:val="24"/>
          <w:szCs w:val="24"/>
        </w:rPr>
        <w:t>А. Банковская консолидация как пример рациональной и сбалансированной политики Центрального банка Российской Федерации /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C3CD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Батори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>, А.А. Струкова // Научные записки молодых исследователей. - 2019. - № 2, Т</w:t>
      </w:r>
      <w:r w:rsidR="00C232A5">
        <w:rPr>
          <w:rFonts w:ascii="Times New Roman" w:hAnsi="Times New Roman" w:cs="Times New Roman"/>
          <w:sz w:val="24"/>
          <w:szCs w:val="24"/>
        </w:rPr>
        <w:t xml:space="preserve">. </w:t>
      </w:r>
      <w:r w:rsidRPr="004C3CD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С. 5-19.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Белоусов Ю.В. Методология определения цифровой экономики / Ю.В. Белоусов, О.И. Тимофеева // Мир новой экономики. – 2019. 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13. - С. 79-89.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Брызгалов Д.В. Проблемы, особенности и перспективы развития защиты прав и информирования застрахованных лиц в системе ОМС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Д.В. Брызгалов, А.А. Цыганов // Страховое дело.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6. 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45-53.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Брюханов А.Ю. Агрегированный подход к определению совокупного объема капитала, необходимого кредитной организации для покрытия значимых рисков // Банковские услуги.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19-23.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 xml:space="preserve">Дорофеев М.Л. Анализ причин долгосрочных изменений экономического неравенства в мировой экономике // </w:t>
      </w:r>
      <w:r w:rsidRPr="004C3CD7">
        <w:rPr>
          <w:rFonts w:ascii="Times New Roman" w:hAnsi="Times New Roman" w:cs="Times New Roman"/>
          <w:iCs/>
          <w:sz w:val="24"/>
          <w:szCs w:val="24"/>
        </w:rPr>
        <w:t>Финансы: теория и практика/</w:t>
      </w:r>
      <w:proofErr w:type="spellStart"/>
      <w:r w:rsidRPr="004C3CD7">
        <w:rPr>
          <w:rFonts w:ascii="Times New Roman" w:hAnsi="Times New Roman" w:cs="Times New Roman"/>
          <w:iCs/>
          <w:sz w:val="24"/>
          <w:szCs w:val="24"/>
        </w:rPr>
        <w:t>Finance</w:t>
      </w:r>
      <w:proofErr w:type="spellEnd"/>
      <w:r w:rsidRPr="004C3CD7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C3CD7">
        <w:rPr>
          <w:rFonts w:ascii="Times New Roman" w:hAnsi="Times New Roman" w:cs="Times New Roman"/>
          <w:iCs/>
          <w:sz w:val="24"/>
          <w:szCs w:val="24"/>
        </w:rPr>
        <w:t>Theory</w:t>
      </w:r>
      <w:proofErr w:type="spellEnd"/>
      <w:r w:rsidRPr="004C3C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3CD7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4C3CD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3CD7">
        <w:rPr>
          <w:rFonts w:ascii="Times New Roman" w:hAnsi="Times New Roman" w:cs="Times New Roman"/>
          <w:iCs/>
          <w:sz w:val="24"/>
          <w:szCs w:val="24"/>
        </w:rPr>
        <w:t>Practice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>. – 2020. - № 24. - С. 174-186.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lastRenderedPageBreak/>
        <w:t>Зайцева Э.А. Резервы страховой брокерской деятельности в Рос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/ Э.А. Зайцева, Ю.С. Бугаев // Страховое дело.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26-30.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А.К.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Посткейнсианский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подход к сбалансированности бюджета с учетом финансовых балансов секторов экономики / А.К.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Понкратов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// Мир новой экономики.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13.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85-93.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Кириллова Н.В. Страховое стимулирование экспорта / Н.В. Кириллова, М.А. Селиванова // Страховое дело. - 2020.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35-41.</w:t>
      </w:r>
    </w:p>
    <w:p w:rsidR="002D6D76" w:rsidRPr="001316D8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6D8">
        <w:rPr>
          <w:rFonts w:ascii="Times New Roman" w:hAnsi="Times New Roman" w:cs="Times New Roman"/>
          <w:sz w:val="24"/>
          <w:szCs w:val="24"/>
        </w:rPr>
        <w:t>Литвин В.В. Оценка устойчивости российской сберегательной системы / В.В. Литвин, В.В. Масленников, Н.А. Амосова // Финансы: теория и практика/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>. – 2020. 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1316D8">
        <w:rPr>
          <w:rFonts w:ascii="Times New Roman" w:hAnsi="Times New Roman" w:cs="Times New Roman"/>
          <w:sz w:val="24"/>
          <w:szCs w:val="24"/>
        </w:rPr>
        <w:t>24. - С. 88-103.</w:t>
      </w:r>
    </w:p>
    <w:p w:rsidR="002D6D76" w:rsidRPr="001316D8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6D8">
        <w:rPr>
          <w:rFonts w:ascii="Times New Roman" w:hAnsi="Times New Roman" w:cs="Times New Roman"/>
          <w:sz w:val="24"/>
          <w:szCs w:val="24"/>
        </w:rPr>
        <w:t>Лозицкая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О.И. Аудит эффективности: важность и перспективы в рамках системы государственного финансового контроля / О.И.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Лозицкая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>, Н.Л. Воронина // Финансы: теория и практика/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>. – 2020. 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1316D8">
        <w:rPr>
          <w:rFonts w:ascii="Times New Roman" w:hAnsi="Times New Roman" w:cs="Times New Roman"/>
          <w:sz w:val="24"/>
          <w:szCs w:val="24"/>
        </w:rPr>
        <w:t>24. - С. 82-91.</w:t>
      </w:r>
    </w:p>
    <w:p w:rsidR="002D6D76" w:rsidRPr="002D6D76" w:rsidRDefault="002D6D76" w:rsidP="002D6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D76">
        <w:rPr>
          <w:rFonts w:ascii="Times New Roman" w:hAnsi="Times New Roman" w:cs="Times New Roman"/>
          <w:sz w:val="24"/>
          <w:szCs w:val="24"/>
        </w:rPr>
        <w:t>Макашина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>О различиях в подходах к бюджетному планированию в России и странах Организации экономического сотрудничества и развития /</w:t>
      </w:r>
      <w:r w:rsidRPr="002D6D76"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 xml:space="preserve">О.В. Макашина, </w:t>
      </w:r>
      <w:r>
        <w:rPr>
          <w:rFonts w:ascii="Times New Roman" w:hAnsi="Times New Roman" w:cs="Times New Roman"/>
          <w:sz w:val="24"/>
          <w:szCs w:val="24"/>
        </w:rPr>
        <w:t xml:space="preserve">В.С. </w:t>
      </w:r>
      <w:r w:rsidRPr="002D6D76">
        <w:rPr>
          <w:rFonts w:ascii="Times New Roman" w:hAnsi="Times New Roman" w:cs="Times New Roman"/>
          <w:sz w:val="24"/>
          <w:szCs w:val="24"/>
        </w:rPr>
        <w:t xml:space="preserve">Вознесенский // Финансы. </w:t>
      </w:r>
      <w:r w:rsidR="00C232A5">
        <w:rPr>
          <w:rFonts w:ascii="Times New Roman" w:hAnsi="Times New Roman" w:cs="Times New Roman"/>
          <w:sz w:val="24"/>
          <w:szCs w:val="24"/>
        </w:rPr>
        <w:t>-</w:t>
      </w:r>
      <w:r w:rsidRPr="002D6D76">
        <w:rPr>
          <w:rFonts w:ascii="Times New Roman" w:hAnsi="Times New Roman" w:cs="Times New Roman"/>
          <w:sz w:val="24"/>
          <w:szCs w:val="24"/>
        </w:rPr>
        <w:t xml:space="preserve"> 2020.</w:t>
      </w:r>
      <w:r w:rsidR="00C232A5">
        <w:rPr>
          <w:rFonts w:ascii="Times New Roman" w:hAnsi="Times New Roman" w:cs="Times New Roman"/>
          <w:sz w:val="24"/>
          <w:szCs w:val="24"/>
        </w:rPr>
        <w:t xml:space="preserve"> -</w:t>
      </w:r>
      <w:r w:rsidRPr="002D6D76">
        <w:rPr>
          <w:rFonts w:ascii="Times New Roman" w:hAnsi="Times New Roman" w:cs="Times New Roman"/>
          <w:sz w:val="24"/>
          <w:szCs w:val="24"/>
        </w:rPr>
        <w:t xml:space="preserve"> № 3.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>-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>С.17-25.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Мешкова Е.И. Стресс-тестирование подверженности банков рыночному риску /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Е.И. Мешкова, Е.Д. Мешкова // Банковские услуги. - 2020.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3.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2-6.                                                                                                                                                                                       </w:t>
      </w:r>
    </w:p>
    <w:p w:rsidR="005A08CE" w:rsidRDefault="005A08CE" w:rsidP="005A0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8CE">
        <w:rPr>
          <w:rFonts w:ascii="Times New Roman" w:hAnsi="Times New Roman" w:cs="Times New Roman"/>
          <w:sz w:val="24"/>
          <w:szCs w:val="24"/>
        </w:rPr>
        <w:t>Об основных направлениях единой государственной денежно-кредитной политики на 2020 год и период 2021 и 2022 годов: мнение экспертов Финансового университет</w:t>
      </w:r>
      <w:r>
        <w:rPr>
          <w:rFonts w:ascii="Times New Roman" w:hAnsi="Times New Roman" w:cs="Times New Roman"/>
          <w:sz w:val="24"/>
          <w:szCs w:val="24"/>
        </w:rPr>
        <w:t xml:space="preserve">а / Абрамова М.А., Дубова С.Е., </w:t>
      </w:r>
      <w:r w:rsidRPr="005A08CE">
        <w:rPr>
          <w:rFonts w:ascii="Times New Roman" w:hAnsi="Times New Roman" w:cs="Times New Roman"/>
          <w:sz w:val="24"/>
          <w:szCs w:val="24"/>
        </w:rPr>
        <w:t>Звонова Е.А. и др. // Экономика.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8CE">
        <w:rPr>
          <w:rFonts w:ascii="Times New Roman" w:hAnsi="Times New Roman" w:cs="Times New Roman"/>
          <w:sz w:val="24"/>
          <w:szCs w:val="24"/>
        </w:rPr>
        <w:t>Налоги.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8CE">
        <w:rPr>
          <w:rFonts w:ascii="Times New Roman" w:hAnsi="Times New Roman" w:cs="Times New Roman"/>
          <w:sz w:val="24"/>
          <w:szCs w:val="24"/>
        </w:rPr>
        <w:t xml:space="preserve">Право. </w:t>
      </w:r>
      <w:r>
        <w:rPr>
          <w:rFonts w:ascii="Times New Roman" w:hAnsi="Times New Roman" w:cs="Times New Roman"/>
          <w:sz w:val="24"/>
          <w:szCs w:val="24"/>
        </w:rPr>
        <w:t>- 2020</w:t>
      </w:r>
      <w:r w:rsidRPr="005A08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A08CE">
        <w:rPr>
          <w:rFonts w:ascii="Times New Roman" w:hAnsi="Times New Roman" w:cs="Times New Roman"/>
          <w:sz w:val="24"/>
          <w:szCs w:val="24"/>
        </w:rPr>
        <w:t xml:space="preserve">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8CE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6-19</w:t>
      </w:r>
      <w:r w:rsidRPr="005A08CE">
        <w:rPr>
          <w:rFonts w:ascii="Times New Roman" w:hAnsi="Times New Roman" w:cs="Times New Roman"/>
          <w:sz w:val="24"/>
          <w:szCs w:val="24"/>
        </w:rPr>
        <w:t>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 xml:space="preserve">Орланюк-Малицкая Л.А. Научная школа «Страхование»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>: история и современность // Страховое дело.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 50-59.</w:t>
      </w:r>
    </w:p>
    <w:p w:rsidR="002D6D76" w:rsidRPr="00A14390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0">
        <w:rPr>
          <w:rFonts w:ascii="Times New Roman" w:hAnsi="Times New Roman" w:cs="Times New Roman"/>
          <w:sz w:val="24"/>
          <w:szCs w:val="24"/>
        </w:rPr>
        <w:t>Плахова Т.А. Стратегия развития страховой компании в современных условиях // Финансы. - 2020.</w:t>
      </w:r>
      <w:r w:rsidR="009A3EB6">
        <w:rPr>
          <w:rFonts w:ascii="Times New Roman" w:hAnsi="Times New Roman" w:cs="Times New Roman"/>
          <w:sz w:val="24"/>
          <w:szCs w:val="24"/>
        </w:rPr>
        <w:t xml:space="preserve"> </w:t>
      </w:r>
      <w:r w:rsidRPr="00A14390">
        <w:rPr>
          <w:rFonts w:ascii="Times New Roman" w:hAnsi="Times New Roman" w:cs="Times New Roman"/>
          <w:sz w:val="24"/>
          <w:szCs w:val="24"/>
        </w:rPr>
        <w:t>- № 8.- С.</w:t>
      </w:r>
      <w:r w:rsidR="009A3EB6">
        <w:rPr>
          <w:rFonts w:ascii="Times New Roman" w:hAnsi="Times New Roman" w:cs="Times New Roman"/>
          <w:sz w:val="24"/>
          <w:szCs w:val="24"/>
        </w:rPr>
        <w:t xml:space="preserve"> </w:t>
      </w:r>
      <w:r w:rsidRPr="00A14390">
        <w:rPr>
          <w:rFonts w:ascii="Times New Roman" w:hAnsi="Times New Roman" w:cs="Times New Roman"/>
          <w:sz w:val="24"/>
          <w:szCs w:val="24"/>
        </w:rPr>
        <w:t>45-49.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Раба П.Г. Использование механизмов секьюритизации при страховании инфраструктурных проектов ГЧП // Страховое дело.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2. 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 49-56.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Рубцов Б.Б. «Зеленые» облигации – особый инструмент в создании дорожной карты «зеленых» финансов / Б.Б. Рубцов, Н.Е. Анненская // Банковские услуги.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2-9. 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lastRenderedPageBreak/>
        <w:t>Рубцов Б.Б. Перспективы развития рынка «зеленых» облигаций в России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Б.Б. Рубцов, Н.Е. Анненская, А.А. </w:t>
      </w:r>
      <w:proofErr w:type="spellStart"/>
      <w:r w:rsidRPr="004C3CD7">
        <w:rPr>
          <w:rFonts w:ascii="Times New Roman" w:hAnsi="Times New Roman" w:cs="Times New Roman"/>
          <w:sz w:val="24"/>
          <w:szCs w:val="24"/>
        </w:rPr>
        <w:t>Шайдурова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// Банковские услуги.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7-15.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 xml:space="preserve"> Рудакова О.С. трансформация банковского регулирования в условиях развития цифровых технологий в России / О.С. Рудакова, В.В. Жданович // Банковские услуги. - 2020.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 7-8.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.11-21.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Санакоев М.Ю. Риски коммерческих банков, внедряющих новые финансовые технологии, и обеспечение достаточности капитала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Банковские услуги.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12-18.</w:t>
      </w:r>
    </w:p>
    <w:p w:rsidR="002D6D76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90">
        <w:rPr>
          <w:rFonts w:ascii="Times New Roman" w:hAnsi="Times New Roman" w:cs="Times New Roman"/>
          <w:sz w:val="24"/>
          <w:szCs w:val="24"/>
        </w:rPr>
        <w:t>Силуанов А.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14390">
        <w:rPr>
          <w:rFonts w:ascii="Times New Roman" w:hAnsi="Times New Roman" w:cs="Times New Roman"/>
          <w:sz w:val="24"/>
          <w:szCs w:val="24"/>
        </w:rPr>
        <w:t xml:space="preserve"> Нарком Победы (к 120-летию со дня рождения А.Г. Зверева) // Финансы. </w:t>
      </w:r>
      <w:r w:rsidR="00C232A5">
        <w:rPr>
          <w:rFonts w:ascii="Times New Roman" w:hAnsi="Times New Roman" w:cs="Times New Roman"/>
          <w:sz w:val="24"/>
          <w:szCs w:val="24"/>
        </w:rPr>
        <w:t>-</w:t>
      </w:r>
      <w:r w:rsidRPr="00A14390">
        <w:rPr>
          <w:rFonts w:ascii="Times New Roman" w:hAnsi="Times New Roman" w:cs="Times New Roman"/>
          <w:sz w:val="24"/>
          <w:szCs w:val="24"/>
        </w:rPr>
        <w:t xml:space="preserve"> 2020.</w:t>
      </w:r>
      <w:r w:rsidR="00C232A5">
        <w:rPr>
          <w:rFonts w:ascii="Times New Roman" w:hAnsi="Times New Roman" w:cs="Times New Roman"/>
          <w:sz w:val="24"/>
          <w:szCs w:val="24"/>
        </w:rPr>
        <w:t xml:space="preserve"> -</w:t>
      </w:r>
      <w:r w:rsidRPr="00A14390">
        <w:rPr>
          <w:rFonts w:ascii="Times New Roman" w:hAnsi="Times New Roman" w:cs="Times New Roman"/>
          <w:sz w:val="24"/>
          <w:szCs w:val="24"/>
        </w:rPr>
        <w:t xml:space="preserve"> № 4</w:t>
      </w:r>
      <w:r w:rsidR="00C232A5">
        <w:rPr>
          <w:rFonts w:ascii="Times New Roman" w:hAnsi="Times New Roman" w:cs="Times New Roman"/>
          <w:sz w:val="24"/>
          <w:szCs w:val="24"/>
        </w:rPr>
        <w:t>(</w:t>
      </w:r>
      <w:r w:rsidRPr="00A14390">
        <w:rPr>
          <w:rFonts w:ascii="Times New Roman" w:hAnsi="Times New Roman" w:cs="Times New Roman"/>
          <w:sz w:val="24"/>
          <w:szCs w:val="24"/>
        </w:rPr>
        <w:t>Спец.</w:t>
      </w:r>
      <w:r w:rsidR="00C232A5">
        <w:rPr>
          <w:rFonts w:ascii="Times New Roman" w:hAnsi="Times New Roman" w:cs="Times New Roman"/>
          <w:sz w:val="24"/>
          <w:szCs w:val="24"/>
        </w:rPr>
        <w:t xml:space="preserve"> в</w:t>
      </w:r>
      <w:r w:rsidRPr="00A14390">
        <w:rPr>
          <w:rFonts w:ascii="Times New Roman" w:hAnsi="Times New Roman" w:cs="Times New Roman"/>
          <w:sz w:val="24"/>
          <w:szCs w:val="24"/>
        </w:rPr>
        <w:t>ыпуск</w:t>
      </w:r>
      <w:r w:rsidR="00C232A5">
        <w:rPr>
          <w:rFonts w:ascii="Times New Roman" w:hAnsi="Times New Roman" w:cs="Times New Roman"/>
          <w:sz w:val="24"/>
          <w:szCs w:val="24"/>
        </w:rPr>
        <w:t>)</w:t>
      </w:r>
      <w:r w:rsidRPr="00A14390">
        <w:rPr>
          <w:rFonts w:ascii="Times New Roman" w:hAnsi="Times New Roman" w:cs="Times New Roman"/>
          <w:sz w:val="24"/>
          <w:szCs w:val="24"/>
        </w:rPr>
        <w:t>. -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A14390">
        <w:rPr>
          <w:rFonts w:ascii="Times New Roman" w:hAnsi="Times New Roman" w:cs="Times New Roman"/>
          <w:sz w:val="24"/>
          <w:szCs w:val="24"/>
        </w:rPr>
        <w:t>С.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A14390">
        <w:rPr>
          <w:rFonts w:ascii="Times New Roman" w:hAnsi="Times New Roman" w:cs="Times New Roman"/>
          <w:sz w:val="24"/>
          <w:szCs w:val="24"/>
        </w:rPr>
        <w:t>4-15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 xml:space="preserve">Соколинская Н.Э. Риски развития информационных технологий в банковском секторе / Н.Э. Соколинская, Л.М. Куприянова </w:t>
      </w:r>
      <w:r w:rsidRPr="001316D8">
        <w:rPr>
          <w:rFonts w:ascii="Times New Roman" w:hAnsi="Times New Roman" w:cs="Times New Roman"/>
          <w:sz w:val="24"/>
          <w:szCs w:val="24"/>
        </w:rPr>
        <w:t xml:space="preserve">// </w:t>
      </w:r>
      <w:r w:rsidRPr="001316D8">
        <w:rPr>
          <w:rFonts w:ascii="Times New Roman" w:hAnsi="Times New Roman" w:cs="Times New Roman"/>
          <w:iCs/>
          <w:sz w:val="24"/>
          <w:szCs w:val="24"/>
        </w:rPr>
        <w:t>Мир новой экономики</w:t>
      </w:r>
      <w:r w:rsidRPr="001316D8">
        <w:rPr>
          <w:rFonts w:ascii="Times New Roman" w:hAnsi="Times New Roman" w:cs="Times New Roman"/>
          <w:sz w:val="24"/>
          <w:szCs w:val="24"/>
        </w:rPr>
        <w:t>. - 2020. 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1316D8">
        <w:rPr>
          <w:rFonts w:ascii="Times New Roman" w:hAnsi="Times New Roman" w:cs="Times New Roman"/>
          <w:sz w:val="24"/>
          <w:szCs w:val="24"/>
        </w:rPr>
        <w:t>14. - С. 44-53.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CD7">
        <w:rPr>
          <w:rFonts w:ascii="Times New Roman" w:hAnsi="Times New Roman" w:cs="Times New Roman"/>
          <w:sz w:val="24"/>
          <w:szCs w:val="24"/>
        </w:rPr>
        <w:t>Сплетухов</w:t>
      </w:r>
      <w:proofErr w:type="spellEnd"/>
      <w:r w:rsidRPr="004C3CD7">
        <w:rPr>
          <w:rFonts w:ascii="Times New Roman" w:hAnsi="Times New Roman" w:cs="Times New Roman"/>
          <w:sz w:val="24"/>
          <w:szCs w:val="24"/>
        </w:rPr>
        <w:t xml:space="preserve"> Ю.А.  Место и роль страхования в современной России: современное состояние и перспективы // Страховое дело. - 2020.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2. </w:t>
      </w:r>
      <w:r w:rsidR="00C232A5">
        <w:rPr>
          <w:rFonts w:ascii="Times New Roman" w:hAnsi="Times New Roman" w:cs="Times New Roman"/>
          <w:sz w:val="24"/>
          <w:szCs w:val="24"/>
        </w:rPr>
        <w:t>-</w:t>
      </w:r>
      <w:r w:rsidRPr="004C3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18-24.</w:t>
      </w:r>
    </w:p>
    <w:p w:rsidR="002D6D76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Сплетухов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Корректировка законодательства и повышение эффективности ОСАГО // Финансы. - 2021.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35-41.</w:t>
      </w:r>
    </w:p>
    <w:p w:rsidR="002D6D76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Строков А.И. Удмуртия – успешный старт проектов инициативного бюджетирования // Журнал Бюджет. -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- № 11.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С.12-15.</w:t>
      </w:r>
    </w:p>
    <w:p w:rsidR="002D6D76" w:rsidRPr="004C3CD7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CD7">
        <w:rPr>
          <w:rFonts w:ascii="Times New Roman" w:hAnsi="Times New Roman" w:cs="Times New Roman"/>
          <w:sz w:val="24"/>
          <w:szCs w:val="24"/>
        </w:rPr>
        <w:t>Туленты Д.С. Страховое предпринимательство и теория конкуренции // Страховое дело. - 2019.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>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4C3CD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3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4C3CD7">
        <w:rPr>
          <w:rFonts w:ascii="Times New Roman" w:hAnsi="Times New Roman" w:cs="Times New Roman"/>
          <w:sz w:val="24"/>
          <w:szCs w:val="24"/>
        </w:rPr>
        <w:t xml:space="preserve"> 39-46.</w:t>
      </w:r>
    </w:p>
    <w:p w:rsidR="002D6D76" w:rsidRPr="001316D8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6D8">
        <w:rPr>
          <w:rFonts w:ascii="Times New Roman" w:hAnsi="Times New Roman" w:cs="Times New Roman"/>
          <w:sz w:val="24"/>
          <w:szCs w:val="24"/>
        </w:rPr>
        <w:t xml:space="preserve">Фаттахов Р.В. Оценка развития социальной инфраструктуры регионов России и ее влияние на демографические процессы / </w:t>
      </w:r>
      <w:bookmarkStart w:id="1" w:name="_Hlk63340692"/>
      <w:r w:rsidRPr="001316D8">
        <w:rPr>
          <w:rFonts w:ascii="Times New Roman" w:hAnsi="Times New Roman" w:cs="Times New Roman"/>
          <w:sz w:val="24"/>
          <w:szCs w:val="24"/>
        </w:rPr>
        <w:t xml:space="preserve">Р.В. Фаттахов, М.М.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Низамутдинов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, В.В. Орешников </w:t>
      </w:r>
      <w:bookmarkEnd w:id="1"/>
      <w:r w:rsidRPr="001316D8">
        <w:rPr>
          <w:rFonts w:ascii="Times New Roman" w:hAnsi="Times New Roman" w:cs="Times New Roman"/>
          <w:sz w:val="24"/>
          <w:szCs w:val="24"/>
        </w:rPr>
        <w:t>// Финансы: теория и практика/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 xml:space="preserve">. </w:t>
      </w:r>
      <w:r w:rsidR="00C232A5">
        <w:rPr>
          <w:rFonts w:ascii="Times New Roman" w:hAnsi="Times New Roman" w:cs="Times New Roman"/>
          <w:sz w:val="24"/>
          <w:szCs w:val="24"/>
        </w:rPr>
        <w:t>-</w:t>
      </w:r>
      <w:r w:rsidRPr="001316D8">
        <w:rPr>
          <w:rFonts w:ascii="Times New Roman" w:hAnsi="Times New Roman" w:cs="Times New Roman"/>
          <w:sz w:val="24"/>
          <w:szCs w:val="24"/>
        </w:rPr>
        <w:t xml:space="preserve"> 2020. - №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1316D8">
        <w:rPr>
          <w:rFonts w:ascii="Times New Roman" w:hAnsi="Times New Roman" w:cs="Times New Roman"/>
          <w:sz w:val="24"/>
          <w:szCs w:val="24"/>
        </w:rPr>
        <w:t xml:space="preserve">24.  </w:t>
      </w:r>
      <w:r w:rsidR="00C232A5">
        <w:rPr>
          <w:rFonts w:ascii="Times New Roman" w:hAnsi="Times New Roman" w:cs="Times New Roman"/>
          <w:sz w:val="24"/>
          <w:szCs w:val="24"/>
        </w:rPr>
        <w:t>-</w:t>
      </w:r>
      <w:r w:rsidRPr="001316D8">
        <w:rPr>
          <w:rFonts w:ascii="Times New Roman" w:hAnsi="Times New Roman" w:cs="Times New Roman"/>
          <w:sz w:val="24"/>
          <w:szCs w:val="24"/>
        </w:rPr>
        <w:t xml:space="preserve"> С. 104-119.</w:t>
      </w:r>
    </w:p>
    <w:p w:rsidR="002D6D76" w:rsidRPr="001316D8" w:rsidRDefault="002D6D76" w:rsidP="004C3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6D8">
        <w:rPr>
          <w:rFonts w:ascii="Times New Roman" w:hAnsi="Times New Roman" w:cs="Times New Roman"/>
          <w:sz w:val="24"/>
          <w:szCs w:val="24"/>
        </w:rPr>
        <w:t xml:space="preserve">Фаттахов Р.В. Оценка устойчивости социально-экономического развития регионов России / Р.В. Фаттахов, М.М. </w:t>
      </w:r>
      <w:proofErr w:type="spellStart"/>
      <w:r w:rsidRPr="001316D8">
        <w:rPr>
          <w:rFonts w:ascii="Times New Roman" w:hAnsi="Times New Roman" w:cs="Times New Roman"/>
          <w:sz w:val="24"/>
          <w:szCs w:val="24"/>
        </w:rPr>
        <w:t>Низамутдинов</w:t>
      </w:r>
      <w:proofErr w:type="spellEnd"/>
      <w:r w:rsidRPr="001316D8">
        <w:rPr>
          <w:rFonts w:ascii="Times New Roman" w:hAnsi="Times New Roman" w:cs="Times New Roman"/>
          <w:sz w:val="24"/>
          <w:szCs w:val="24"/>
        </w:rPr>
        <w:t>, В.В. Орешников // Мир новой экономики. -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1316D8">
        <w:rPr>
          <w:rFonts w:ascii="Times New Roman" w:hAnsi="Times New Roman" w:cs="Times New Roman"/>
          <w:sz w:val="24"/>
          <w:szCs w:val="24"/>
        </w:rPr>
        <w:t>2019. - №13(2). - С. 97-110.</w:t>
      </w:r>
    </w:p>
    <w:p w:rsidR="002D6D76" w:rsidRDefault="002D6D76" w:rsidP="002D6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D76">
        <w:rPr>
          <w:rFonts w:ascii="Times New Roman" w:hAnsi="Times New Roman" w:cs="Times New Roman"/>
          <w:sz w:val="24"/>
          <w:szCs w:val="24"/>
        </w:rPr>
        <w:t>Фрыгин</w:t>
      </w:r>
      <w:proofErr w:type="spellEnd"/>
      <w:r w:rsidRPr="002D6D76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 xml:space="preserve">Финансовый менеджмент как перспективный инструмент управления бюджетным процессом // Журнал Бюджет. </w:t>
      </w:r>
      <w:r w:rsidR="00C232A5">
        <w:rPr>
          <w:rFonts w:ascii="Times New Roman" w:hAnsi="Times New Roman" w:cs="Times New Roman"/>
          <w:sz w:val="24"/>
          <w:szCs w:val="24"/>
        </w:rPr>
        <w:t>-</w:t>
      </w:r>
      <w:r w:rsidRPr="002D6D76">
        <w:rPr>
          <w:rFonts w:ascii="Times New Roman" w:hAnsi="Times New Roman" w:cs="Times New Roman"/>
          <w:sz w:val="24"/>
          <w:szCs w:val="24"/>
        </w:rPr>
        <w:t xml:space="preserve"> 2020.</w:t>
      </w:r>
      <w:r w:rsidR="00C232A5">
        <w:rPr>
          <w:rFonts w:ascii="Times New Roman" w:hAnsi="Times New Roman" w:cs="Times New Roman"/>
          <w:sz w:val="24"/>
          <w:szCs w:val="24"/>
        </w:rPr>
        <w:t xml:space="preserve"> -</w:t>
      </w:r>
      <w:r w:rsidRPr="002D6D76">
        <w:rPr>
          <w:rFonts w:ascii="Times New Roman" w:hAnsi="Times New Roman" w:cs="Times New Roman"/>
          <w:sz w:val="24"/>
          <w:szCs w:val="24"/>
        </w:rPr>
        <w:t xml:space="preserve"> № 10.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>-</w:t>
      </w:r>
      <w:r w:rsidR="00C232A5"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>С.</w:t>
      </w:r>
      <w:r w:rsidR="009A3EB6">
        <w:rPr>
          <w:rFonts w:ascii="Times New Roman" w:hAnsi="Times New Roman" w:cs="Times New Roman"/>
          <w:sz w:val="24"/>
          <w:szCs w:val="24"/>
        </w:rPr>
        <w:t xml:space="preserve"> </w:t>
      </w:r>
      <w:r w:rsidRPr="002D6D76">
        <w:rPr>
          <w:rFonts w:ascii="Times New Roman" w:hAnsi="Times New Roman" w:cs="Times New Roman"/>
          <w:sz w:val="24"/>
          <w:szCs w:val="24"/>
        </w:rPr>
        <w:t>34-37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3B4D" w:rsidRPr="00A93B4D" w:rsidRDefault="00A93B4D" w:rsidP="00A93B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B4D">
        <w:rPr>
          <w:rFonts w:ascii="Times New Roman" w:hAnsi="Times New Roman" w:cs="Times New Roman"/>
          <w:sz w:val="24"/>
          <w:szCs w:val="24"/>
        </w:rPr>
        <w:t>Цыганов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4D">
        <w:rPr>
          <w:rFonts w:ascii="Times New Roman" w:hAnsi="Times New Roman" w:cs="Times New Roman"/>
          <w:sz w:val="24"/>
          <w:szCs w:val="24"/>
        </w:rPr>
        <w:t xml:space="preserve">Об изменениях территориального коэффициента ОСАГО в регионах России / Цыганов А.А., Языков А.Д., Яненко Е.А. // Финансы. </w:t>
      </w:r>
      <w:r>
        <w:rPr>
          <w:rFonts w:ascii="Times New Roman" w:hAnsi="Times New Roman" w:cs="Times New Roman"/>
          <w:sz w:val="24"/>
          <w:szCs w:val="24"/>
        </w:rPr>
        <w:t>- 2020</w:t>
      </w:r>
      <w:r w:rsidRPr="00A93B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3B4D">
        <w:rPr>
          <w:rFonts w:ascii="Times New Roman" w:hAnsi="Times New Roman" w:cs="Times New Roman"/>
          <w:sz w:val="24"/>
          <w:szCs w:val="24"/>
        </w:rPr>
        <w:t xml:space="preserve"> №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B4D">
        <w:rPr>
          <w:rFonts w:ascii="Times New Roman" w:hAnsi="Times New Roman" w:cs="Times New Roman"/>
          <w:sz w:val="24"/>
          <w:szCs w:val="24"/>
        </w:rPr>
        <w:t>С.</w:t>
      </w:r>
      <w:r w:rsidR="009A3EB6">
        <w:rPr>
          <w:rFonts w:ascii="Times New Roman" w:hAnsi="Times New Roman" w:cs="Times New Roman"/>
          <w:sz w:val="24"/>
          <w:szCs w:val="24"/>
        </w:rPr>
        <w:t xml:space="preserve"> </w:t>
      </w:r>
      <w:r w:rsidRPr="00A93B4D">
        <w:rPr>
          <w:rFonts w:ascii="Times New Roman" w:hAnsi="Times New Roman" w:cs="Times New Roman"/>
          <w:sz w:val="24"/>
          <w:szCs w:val="24"/>
        </w:rPr>
        <w:t>39-44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AF1" w:rsidRPr="00DA6076" w:rsidRDefault="002D6D76" w:rsidP="00EA3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076">
        <w:rPr>
          <w:rFonts w:ascii="Times New Roman" w:hAnsi="Times New Roman" w:cs="Times New Roman"/>
          <w:sz w:val="24"/>
          <w:szCs w:val="24"/>
        </w:rPr>
        <w:lastRenderedPageBreak/>
        <w:t>Цыганов А.А. Опыт обоснования изменения коэффициента возраста и стажа водителя в ОСАГО / А.А. Цыганов, А.Д. Языков, Е.А. Яненко, Ю.В. Грызенкова // Финансы: теория и практика/</w:t>
      </w:r>
      <w:proofErr w:type="spellStart"/>
      <w:r w:rsidRPr="00DA6076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DA60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076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DA6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0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6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076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DA6076">
        <w:rPr>
          <w:rFonts w:ascii="Times New Roman" w:hAnsi="Times New Roman" w:cs="Times New Roman"/>
          <w:sz w:val="24"/>
          <w:szCs w:val="24"/>
        </w:rPr>
        <w:t>. – 2020. - №24. - С. 31-46.</w:t>
      </w:r>
    </w:p>
    <w:p w:rsidR="004D3381" w:rsidRDefault="004D3381" w:rsidP="004D3381"/>
    <w:sectPr w:rsidR="004D3381" w:rsidSect="008A6D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2E9"/>
    <w:multiLevelType w:val="hybridMultilevel"/>
    <w:tmpl w:val="7CD45118"/>
    <w:lvl w:ilvl="0" w:tplc="7354EA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932B3"/>
    <w:multiLevelType w:val="hybridMultilevel"/>
    <w:tmpl w:val="9F60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C9"/>
    <w:rsid w:val="000039DD"/>
    <w:rsid w:val="00057E2C"/>
    <w:rsid w:val="000D56B5"/>
    <w:rsid w:val="001316D8"/>
    <w:rsid w:val="00131F68"/>
    <w:rsid w:val="00181497"/>
    <w:rsid w:val="00193F09"/>
    <w:rsid w:val="00265712"/>
    <w:rsid w:val="002C4AF1"/>
    <w:rsid w:val="002D6D76"/>
    <w:rsid w:val="002F1E28"/>
    <w:rsid w:val="00350FD1"/>
    <w:rsid w:val="003615B5"/>
    <w:rsid w:val="003869AC"/>
    <w:rsid w:val="003A6226"/>
    <w:rsid w:val="003C001E"/>
    <w:rsid w:val="00405112"/>
    <w:rsid w:val="00410D8D"/>
    <w:rsid w:val="00462505"/>
    <w:rsid w:val="004C3CD7"/>
    <w:rsid w:val="004D05FD"/>
    <w:rsid w:val="004D3381"/>
    <w:rsid w:val="005A08CE"/>
    <w:rsid w:val="005A26E9"/>
    <w:rsid w:val="005B3DC3"/>
    <w:rsid w:val="00650FF0"/>
    <w:rsid w:val="00682F22"/>
    <w:rsid w:val="00763060"/>
    <w:rsid w:val="007916F2"/>
    <w:rsid w:val="007C0F0E"/>
    <w:rsid w:val="007D44BA"/>
    <w:rsid w:val="007F47AD"/>
    <w:rsid w:val="008425B9"/>
    <w:rsid w:val="008551B0"/>
    <w:rsid w:val="008A6DC5"/>
    <w:rsid w:val="008A755B"/>
    <w:rsid w:val="008F34CF"/>
    <w:rsid w:val="00912A6D"/>
    <w:rsid w:val="00915479"/>
    <w:rsid w:val="0096101B"/>
    <w:rsid w:val="00997DD3"/>
    <w:rsid w:val="009A3EB6"/>
    <w:rsid w:val="009E2101"/>
    <w:rsid w:val="00A14390"/>
    <w:rsid w:val="00A22D4C"/>
    <w:rsid w:val="00A423EF"/>
    <w:rsid w:val="00A93B4D"/>
    <w:rsid w:val="00AA44C9"/>
    <w:rsid w:val="00AC5C65"/>
    <w:rsid w:val="00B43D4B"/>
    <w:rsid w:val="00B44874"/>
    <w:rsid w:val="00B778D0"/>
    <w:rsid w:val="00BC2716"/>
    <w:rsid w:val="00C04982"/>
    <w:rsid w:val="00C232A5"/>
    <w:rsid w:val="00C65071"/>
    <w:rsid w:val="00CB2BF7"/>
    <w:rsid w:val="00CF7F56"/>
    <w:rsid w:val="00D7551B"/>
    <w:rsid w:val="00DA6076"/>
    <w:rsid w:val="00E5776A"/>
    <w:rsid w:val="00E94AED"/>
    <w:rsid w:val="00FD3DED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6F74-7490-4C5E-A547-B516A232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Диана</cp:lastModifiedBy>
  <cp:revision>2</cp:revision>
  <cp:lastPrinted>2021-02-08T08:43:00Z</cp:lastPrinted>
  <dcterms:created xsi:type="dcterms:W3CDTF">2021-02-08T09:41:00Z</dcterms:created>
  <dcterms:modified xsi:type="dcterms:W3CDTF">2021-02-08T09:41:00Z</dcterms:modified>
</cp:coreProperties>
</file>